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0D" w:rsidRPr="00247DFF" w:rsidRDefault="00DF510D">
      <w:pPr>
        <w:rPr>
          <w:rFonts w:ascii="Times New Roman" w:hAnsi="Times New Roman" w:cs="Times New Roman"/>
          <w:sz w:val="28"/>
          <w:szCs w:val="28"/>
        </w:rPr>
      </w:pPr>
    </w:p>
    <w:p w:rsidR="00247DFF" w:rsidRPr="00247DFF" w:rsidRDefault="00247DFF" w:rsidP="00247DFF">
      <w:pPr>
        <w:spacing w:after="0" w:line="240" w:lineRule="auto"/>
        <w:jc w:val="center"/>
        <w:rPr>
          <w:rFonts w:ascii="Times New Roman" w:eastAsia="Times New Roman" w:hAnsi="Times New Roman" w:cs="Times New Roman"/>
          <w:b/>
          <w:bCs/>
          <w:sz w:val="28"/>
          <w:szCs w:val="28"/>
        </w:rPr>
      </w:pPr>
      <w:r w:rsidRPr="00247DFF">
        <w:rPr>
          <w:rFonts w:ascii="Times New Roman" w:eastAsia="Times New Roman" w:hAnsi="Times New Roman" w:cs="Times New Roman"/>
          <w:b/>
          <w:bCs/>
          <w:sz w:val="28"/>
          <w:szCs w:val="28"/>
        </w:rPr>
        <w:t>РОССИЙСКАЯ ФЕДЕРАЦИЯ</w:t>
      </w:r>
    </w:p>
    <w:p w:rsidR="00247DFF" w:rsidRPr="00247DFF" w:rsidRDefault="00247DFF" w:rsidP="00247DFF">
      <w:pPr>
        <w:spacing w:after="0" w:line="240" w:lineRule="auto"/>
        <w:jc w:val="center"/>
        <w:rPr>
          <w:rFonts w:ascii="Times New Roman" w:eastAsia="Times New Roman" w:hAnsi="Times New Roman" w:cs="Times New Roman"/>
          <w:b/>
          <w:bCs/>
          <w:sz w:val="28"/>
          <w:szCs w:val="28"/>
        </w:rPr>
      </w:pPr>
      <w:r w:rsidRPr="00247DFF">
        <w:rPr>
          <w:rFonts w:ascii="Times New Roman" w:eastAsia="Times New Roman" w:hAnsi="Times New Roman" w:cs="Times New Roman"/>
          <w:b/>
          <w:bCs/>
          <w:sz w:val="28"/>
          <w:szCs w:val="28"/>
        </w:rPr>
        <w:t> </w:t>
      </w:r>
    </w:p>
    <w:p w:rsidR="00247DFF" w:rsidRPr="00247DFF" w:rsidRDefault="00247DFF" w:rsidP="00247DFF">
      <w:pPr>
        <w:spacing w:after="0" w:line="240" w:lineRule="auto"/>
        <w:jc w:val="center"/>
        <w:rPr>
          <w:rFonts w:ascii="Times New Roman" w:eastAsia="Times New Roman" w:hAnsi="Times New Roman" w:cs="Times New Roman"/>
          <w:b/>
          <w:bCs/>
          <w:sz w:val="28"/>
          <w:szCs w:val="28"/>
        </w:rPr>
      </w:pPr>
      <w:r w:rsidRPr="00247DFF">
        <w:rPr>
          <w:rFonts w:ascii="Times New Roman" w:eastAsia="Times New Roman" w:hAnsi="Times New Roman" w:cs="Times New Roman"/>
          <w:b/>
          <w:bCs/>
          <w:sz w:val="28"/>
          <w:szCs w:val="28"/>
        </w:rPr>
        <w:t>ФЕДЕРАЛЬНЫЙ ЗАКОН</w:t>
      </w:r>
    </w:p>
    <w:p w:rsidR="00247DFF" w:rsidRPr="00247DFF" w:rsidRDefault="00247DFF" w:rsidP="00247DFF">
      <w:pPr>
        <w:spacing w:after="0" w:line="240" w:lineRule="auto"/>
        <w:jc w:val="center"/>
        <w:rPr>
          <w:rFonts w:ascii="Times New Roman" w:eastAsia="Times New Roman" w:hAnsi="Times New Roman" w:cs="Times New Roman"/>
          <w:b/>
          <w:bCs/>
          <w:sz w:val="28"/>
          <w:szCs w:val="28"/>
        </w:rPr>
      </w:pPr>
      <w:r w:rsidRPr="00247DFF">
        <w:rPr>
          <w:rFonts w:ascii="Times New Roman" w:eastAsia="Times New Roman" w:hAnsi="Times New Roman" w:cs="Times New Roman"/>
          <w:b/>
          <w:bCs/>
          <w:sz w:val="28"/>
          <w:szCs w:val="28"/>
        </w:rPr>
        <w:t> </w:t>
      </w:r>
    </w:p>
    <w:p w:rsidR="00247DFF" w:rsidRPr="00247DFF" w:rsidRDefault="00247DFF" w:rsidP="00247DFF">
      <w:pPr>
        <w:spacing w:after="0" w:line="240" w:lineRule="auto"/>
        <w:jc w:val="center"/>
        <w:rPr>
          <w:rFonts w:ascii="Times New Roman" w:eastAsia="Times New Roman" w:hAnsi="Times New Roman" w:cs="Times New Roman"/>
          <w:b/>
          <w:bCs/>
          <w:sz w:val="28"/>
          <w:szCs w:val="28"/>
        </w:rPr>
      </w:pPr>
      <w:r w:rsidRPr="00247DFF">
        <w:rPr>
          <w:rFonts w:ascii="Times New Roman" w:eastAsia="Times New Roman" w:hAnsi="Times New Roman" w:cs="Times New Roman"/>
          <w:b/>
          <w:bCs/>
          <w:sz w:val="28"/>
          <w:szCs w:val="28"/>
        </w:rPr>
        <w:t>ОБ ОСНОВАХ ОХРАНЫ ЗДОРОВЬЯ ГРАЖДАН В РОССИЙСКОЙ ФЕДЕРАЦИИ</w:t>
      </w:r>
    </w:p>
    <w:p w:rsidR="00247DFF" w:rsidRPr="00247DFF" w:rsidRDefault="00247DFF" w:rsidP="00247DFF">
      <w:pPr>
        <w:spacing w:after="0" w:line="240" w:lineRule="auto"/>
        <w:jc w:val="center"/>
        <w:rPr>
          <w:rFonts w:ascii="Times New Roman" w:eastAsia="Times New Roman" w:hAnsi="Times New Roman" w:cs="Times New Roman"/>
          <w:sz w:val="28"/>
          <w:szCs w:val="28"/>
        </w:rPr>
      </w:pPr>
      <w:r w:rsidRPr="00247DFF">
        <w:rPr>
          <w:rFonts w:ascii="Times New Roman" w:eastAsia="Times New Roman" w:hAnsi="Times New Roman" w:cs="Times New Roman"/>
          <w:sz w:val="28"/>
          <w:szCs w:val="28"/>
        </w:rPr>
        <w:t> </w:t>
      </w:r>
    </w:p>
    <w:p w:rsidR="00247DFF" w:rsidRPr="00247DFF" w:rsidRDefault="00247DFF" w:rsidP="00247DFF">
      <w:pPr>
        <w:spacing w:after="0" w:line="240" w:lineRule="auto"/>
        <w:jc w:val="right"/>
        <w:rPr>
          <w:rFonts w:ascii="Times New Roman" w:eastAsia="Times New Roman" w:hAnsi="Times New Roman" w:cs="Times New Roman"/>
          <w:sz w:val="28"/>
          <w:szCs w:val="28"/>
        </w:rPr>
      </w:pPr>
      <w:r w:rsidRPr="00247DFF">
        <w:rPr>
          <w:rFonts w:ascii="Times New Roman" w:eastAsia="Times New Roman" w:hAnsi="Times New Roman" w:cs="Times New Roman"/>
          <w:sz w:val="28"/>
          <w:szCs w:val="28"/>
        </w:rPr>
        <w:t>Принят</w:t>
      </w:r>
    </w:p>
    <w:p w:rsidR="00247DFF" w:rsidRPr="00247DFF" w:rsidRDefault="00247DFF" w:rsidP="00247DFF">
      <w:pPr>
        <w:spacing w:after="0" w:line="240" w:lineRule="auto"/>
        <w:jc w:val="right"/>
        <w:rPr>
          <w:rFonts w:ascii="Times New Roman" w:eastAsia="Times New Roman" w:hAnsi="Times New Roman" w:cs="Times New Roman"/>
          <w:sz w:val="28"/>
          <w:szCs w:val="28"/>
        </w:rPr>
      </w:pPr>
      <w:r w:rsidRPr="00247DFF">
        <w:rPr>
          <w:rFonts w:ascii="Times New Roman" w:eastAsia="Times New Roman" w:hAnsi="Times New Roman" w:cs="Times New Roman"/>
          <w:sz w:val="28"/>
          <w:szCs w:val="28"/>
        </w:rPr>
        <w:t>Государственной Думой</w:t>
      </w:r>
    </w:p>
    <w:p w:rsidR="00247DFF" w:rsidRPr="00247DFF" w:rsidRDefault="00247DFF" w:rsidP="00247DFF">
      <w:pPr>
        <w:spacing w:after="0" w:line="240" w:lineRule="auto"/>
        <w:jc w:val="right"/>
        <w:rPr>
          <w:rFonts w:ascii="Times New Roman" w:eastAsia="Times New Roman" w:hAnsi="Times New Roman" w:cs="Times New Roman"/>
          <w:sz w:val="28"/>
          <w:szCs w:val="28"/>
        </w:rPr>
      </w:pPr>
      <w:r w:rsidRPr="00247DFF">
        <w:rPr>
          <w:rFonts w:ascii="Times New Roman" w:eastAsia="Times New Roman" w:hAnsi="Times New Roman" w:cs="Times New Roman"/>
          <w:sz w:val="28"/>
          <w:szCs w:val="28"/>
        </w:rPr>
        <w:t>1 ноября 2011 года</w:t>
      </w:r>
    </w:p>
    <w:p w:rsidR="00247DFF" w:rsidRPr="00247DFF" w:rsidRDefault="00247DFF" w:rsidP="00247DFF">
      <w:pPr>
        <w:spacing w:after="0" w:line="240" w:lineRule="auto"/>
        <w:jc w:val="right"/>
        <w:rPr>
          <w:rFonts w:ascii="Times New Roman" w:eastAsia="Times New Roman" w:hAnsi="Times New Roman" w:cs="Times New Roman"/>
          <w:sz w:val="28"/>
          <w:szCs w:val="28"/>
        </w:rPr>
      </w:pPr>
      <w:r w:rsidRPr="00247DFF">
        <w:rPr>
          <w:rFonts w:ascii="Times New Roman" w:eastAsia="Times New Roman" w:hAnsi="Times New Roman" w:cs="Times New Roman"/>
          <w:sz w:val="28"/>
          <w:szCs w:val="28"/>
        </w:rPr>
        <w:t> </w:t>
      </w:r>
    </w:p>
    <w:p w:rsidR="00247DFF" w:rsidRPr="00247DFF" w:rsidRDefault="00247DFF" w:rsidP="00247DFF">
      <w:pPr>
        <w:spacing w:after="0" w:line="240" w:lineRule="auto"/>
        <w:jc w:val="right"/>
        <w:rPr>
          <w:rFonts w:ascii="Times New Roman" w:eastAsia="Times New Roman" w:hAnsi="Times New Roman" w:cs="Times New Roman"/>
          <w:sz w:val="28"/>
          <w:szCs w:val="28"/>
        </w:rPr>
      </w:pPr>
      <w:r w:rsidRPr="00247DFF">
        <w:rPr>
          <w:rFonts w:ascii="Times New Roman" w:eastAsia="Times New Roman" w:hAnsi="Times New Roman" w:cs="Times New Roman"/>
          <w:sz w:val="28"/>
          <w:szCs w:val="28"/>
        </w:rPr>
        <w:t>Одобрен</w:t>
      </w:r>
    </w:p>
    <w:p w:rsidR="00247DFF" w:rsidRPr="00247DFF" w:rsidRDefault="00247DFF" w:rsidP="00247DFF">
      <w:pPr>
        <w:spacing w:after="0" w:line="240" w:lineRule="auto"/>
        <w:jc w:val="right"/>
        <w:rPr>
          <w:rFonts w:ascii="Times New Roman" w:eastAsia="Times New Roman" w:hAnsi="Times New Roman" w:cs="Times New Roman"/>
          <w:sz w:val="28"/>
          <w:szCs w:val="28"/>
        </w:rPr>
      </w:pPr>
      <w:r w:rsidRPr="00247DFF">
        <w:rPr>
          <w:rFonts w:ascii="Times New Roman" w:eastAsia="Times New Roman" w:hAnsi="Times New Roman" w:cs="Times New Roman"/>
          <w:sz w:val="28"/>
          <w:szCs w:val="28"/>
        </w:rPr>
        <w:t>Советом Федерации</w:t>
      </w:r>
    </w:p>
    <w:p w:rsidR="00247DFF" w:rsidRPr="00247DFF" w:rsidRDefault="00247DFF" w:rsidP="00247DFF">
      <w:pPr>
        <w:spacing w:after="0" w:line="240" w:lineRule="auto"/>
        <w:jc w:val="right"/>
        <w:rPr>
          <w:rFonts w:ascii="Times New Roman" w:eastAsia="Times New Roman" w:hAnsi="Times New Roman" w:cs="Times New Roman"/>
          <w:sz w:val="28"/>
          <w:szCs w:val="28"/>
        </w:rPr>
      </w:pPr>
      <w:r w:rsidRPr="00247DFF">
        <w:rPr>
          <w:rFonts w:ascii="Times New Roman" w:eastAsia="Times New Roman" w:hAnsi="Times New Roman" w:cs="Times New Roman"/>
          <w:sz w:val="28"/>
          <w:szCs w:val="28"/>
        </w:rPr>
        <w:t>9 ноября 2011 года</w:t>
      </w:r>
    </w:p>
    <w:p w:rsidR="00247DFF" w:rsidRPr="00247DFF" w:rsidRDefault="00247DFF" w:rsidP="00247DFF">
      <w:pPr>
        <w:jc w:val="center"/>
        <w:rPr>
          <w:rFonts w:ascii="Times New Roman" w:hAnsi="Times New Roman" w:cs="Times New Roman"/>
          <w:b/>
          <w:bCs/>
          <w:sz w:val="28"/>
          <w:szCs w:val="28"/>
        </w:rPr>
      </w:pPr>
    </w:p>
    <w:p w:rsidR="00247DFF" w:rsidRPr="00247DFF" w:rsidRDefault="00247DFF" w:rsidP="00247DFF">
      <w:pPr>
        <w:jc w:val="center"/>
        <w:rPr>
          <w:rFonts w:ascii="Times New Roman" w:hAnsi="Times New Roman" w:cs="Times New Roman"/>
          <w:b/>
          <w:bCs/>
          <w:sz w:val="28"/>
          <w:szCs w:val="28"/>
        </w:rPr>
      </w:pPr>
      <w:r w:rsidRPr="00247DFF">
        <w:rPr>
          <w:rFonts w:ascii="Times New Roman" w:hAnsi="Times New Roman" w:cs="Times New Roman"/>
          <w:b/>
          <w:bCs/>
          <w:sz w:val="28"/>
          <w:szCs w:val="28"/>
        </w:rPr>
        <w:t>Глава 1. ОБЩИЕ ПОЛОЖЕНИЯ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 Предмет регулирования настоящего Федерального закона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правовые, организационные и экономические основы охраны здоровья граждан;</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права и обязанности человека и гражданина, отдельных групп населения в сфере охраны здоровья, гарантии реализации этих прав;</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5) права и обязанности медицинских работников и фармацевтических работников.</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2. Основные понятия, используемые в настоящем Федеральном законе</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w:t>
      </w:r>
      <w:r w:rsidRPr="00247DFF">
        <w:rPr>
          <w:rFonts w:ascii="Times New Roman" w:hAnsi="Times New Roman" w:cs="Times New Roman"/>
          <w:sz w:val="28"/>
          <w:szCs w:val="28"/>
        </w:rPr>
        <w:lastRenderedPageBreak/>
        <w:t>медицинских манипуляций, а также искусственное прерывание беременности;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29.12.2015 N 389-ФЗ)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247DFF">
        <w:rPr>
          <w:rFonts w:ascii="Times New Roman" w:hAnsi="Times New Roman" w:cs="Times New Roman"/>
          <w:sz w:val="28"/>
          <w:szCs w:val="28"/>
        </w:rPr>
        <w:t>патолого-анатомических</w:t>
      </w:r>
      <w:proofErr w:type="spellEnd"/>
      <w:r w:rsidRPr="00247DFF">
        <w:rPr>
          <w:rFonts w:ascii="Times New Roman" w:hAnsi="Times New Roman" w:cs="Times New Roman"/>
          <w:sz w:val="28"/>
          <w:szCs w:val="28"/>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w:t>
      </w:r>
      <w:r w:rsidRPr="00247DFF">
        <w:rPr>
          <w:rFonts w:ascii="Times New Roman" w:hAnsi="Times New Roman" w:cs="Times New Roman"/>
          <w:sz w:val="28"/>
          <w:szCs w:val="28"/>
        </w:rPr>
        <w:lastRenderedPageBreak/>
        <w:t>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11 в ред. Федерального закона от 29.12.2015 N 408-ФЗ)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22) </w:t>
      </w:r>
      <w:proofErr w:type="spellStart"/>
      <w:r w:rsidRPr="00247DFF">
        <w:rPr>
          <w:rFonts w:ascii="Times New Roman" w:hAnsi="Times New Roman" w:cs="Times New Roman"/>
          <w:sz w:val="28"/>
          <w:szCs w:val="28"/>
        </w:rPr>
        <w:t>телемедицинские</w:t>
      </w:r>
      <w:proofErr w:type="spellEnd"/>
      <w:r w:rsidRPr="00247DFF">
        <w:rPr>
          <w:rFonts w:ascii="Times New Roman" w:hAnsi="Times New Roman" w:cs="Times New Roman"/>
          <w:sz w:val="28"/>
          <w:szCs w:val="28"/>
        </w:rP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22 введен Федеральным законом от 29.07.2017 N 242-ФЗ)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w:t>
      </w:r>
      <w:r w:rsidRPr="00247DFF">
        <w:rPr>
          <w:rFonts w:ascii="Times New Roman" w:hAnsi="Times New Roman" w:cs="Times New Roman"/>
          <w:sz w:val="28"/>
          <w:szCs w:val="28"/>
        </w:rPr>
        <w:lastRenderedPageBreak/>
        <w:t>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23 введен Федеральным законом от 25.12.2018 N 489-ФЗ)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3. Законодательство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w:t>
      </w:r>
      <w:r w:rsidRPr="00247DFF">
        <w:rPr>
          <w:rFonts w:ascii="Times New Roman" w:hAnsi="Times New Roman" w:cs="Times New Roman"/>
          <w:sz w:val="28"/>
          <w:szCs w:val="28"/>
        </w:rPr>
        <w:lastRenderedPageBreak/>
        <w:t>установленных Федеральным законом "О территориях опережающего социально-экономического развития в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(часть 6 введена Федеральным законом от 31.12.2014 N 519-ФЗ)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(часть 7 введена Федеральным законом от 29.06.2015 N 160-ФЗ)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(часть 8 введена Федеральным законом от 13.07.2015 N 213-ФЗ)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(часть 9 введена Федеральным законом от 29.07.2017 N 216-ФЗ)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jc w:val="center"/>
        <w:rPr>
          <w:rFonts w:ascii="Times New Roman" w:hAnsi="Times New Roman" w:cs="Times New Roman"/>
          <w:b/>
          <w:bCs/>
          <w:sz w:val="28"/>
          <w:szCs w:val="28"/>
        </w:rPr>
      </w:pPr>
      <w:r w:rsidRPr="00247DFF">
        <w:rPr>
          <w:rFonts w:ascii="Times New Roman" w:hAnsi="Times New Roman" w:cs="Times New Roman"/>
          <w:b/>
          <w:bCs/>
          <w:sz w:val="28"/>
          <w:szCs w:val="28"/>
        </w:rPr>
        <w:t>Глава 2. ОСНОВНЫЕ ПРИНЦИПЫ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4. Основные принципы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Основными принципами охраны здоровья являются: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соблюдение прав граждан в сфере охраны здоровья и обеспечение связанных с этими правами государственных гарантий;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приоритет интересов пациента при оказании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3) приоритет охраны здоровья детей;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социальная защищенность граждан в случае утраты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доступность и качество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7) недопустимость отказа в оказании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8) приоритет профилактики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соблюдение врачебной тайны.</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5. Соблюдение прав граждан в сфере охраны здоровья и обеспечение связанных с этими правами государственных гарантий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Государство гарантирует гражданам защиту от любых форм дискриминации, обусловленной наличием у них каких-либо заболеваний.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6. Приоритет интересов пациента при оказании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Приоритет интересов пациента при оказании медицинской помощи реализуется путем:</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обеспечения ухода при оказании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организации оказания медицинской помощи пациенту с учетом рационального использования его времени;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7. Приоритет охраны здоровья детей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Государство признает охрану здоровья детей как одно из важнейших и необходимых условий физического и психического развития детей.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 Дети независимо от их семейного и социального благополучия подлежат особой охране, включая заботу об их здоровье и надлежащую </w:t>
      </w:r>
      <w:r w:rsidRPr="00247DFF">
        <w:rPr>
          <w:rFonts w:ascii="Times New Roman" w:hAnsi="Times New Roman" w:cs="Times New Roman"/>
          <w:sz w:val="28"/>
          <w:szCs w:val="28"/>
        </w:rPr>
        <w:lastRenderedPageBreak/>
        <w:t>правовую защиту в сфере охраны здоровья, и имеют приоритетные права при оказании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8. Социальная защищенность граждан в случае утраты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06.03.2019 N 18-ФЗ)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10. Доступность и качество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Доступность и качество медицинской помощи обеспечиваются: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организацией оказания медицинской помощи по принципу приближенности к месту жительства, месту работы или обучения;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наличием необходимого количества медицинских работников и уровнем их квалификации;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3) возможностью выбора медицинской организации и врача в соответствии с настоящим Федеральным </w:t>
      </w:r>
      <w:hyperlink w:anchor="p435" w:history="1">
        <w:r w:rsidRPr="00247DFF">
          <w:rPr>
            <w:rStyle w:val="a3"/>
            <w:rFonts w:ascii="Times New Roman" w:hAnsi="Times New Roman" w:cs="Times New Roman"/>
            <w:sz w:val="28"/>
            <w:szCs w:val="28"/>
          </w:rPr>
          <w:t>законом</w:t>
        </w:r>
      </w:hyperlink>
      <w:r w:rsidRPr="00247DFF">
        <w:rPr>
          <w:rFonts w:ascii="Times New Roman" w:hAnsi="Times New Roman" w:cs="Times New Roman"/>
          <w:sz w:val="28"/>
          <w:szCs w:val="28"/>
        </w:rPr>
        <w:t>;</w:t>
      </w:r>
    </w:p>
    <w:p w:rsidR="00247DFF" w:rsidRPr="00247DFF" w:rsidRDefault="00247DFF" w:rsidP="00247DFF">
      <w:pPr>
        <w:shd w:val="clear" w:color="auto" w:fill="F4F3F8"/>
        <w:rPr>
          <w:rFonts w:ascii="Times New Roman" w:hAnsi="Times New Roman" w:cs="Times New Roman"/>
          <w:color w:val="392C69"/>
          <w:sz w:val="28"/>
          <w:szCs w:val="28"/>
        </w:rPr>
      </w:pPr>
      <w:proofErr w:type="spellStart"/>
      <w:r w:rsidRPr="00247DFF">
        <w:rPr>
          <w:rFonts w:ascii="Times New Roman" w:hAnsi="Times New Roman" w:cs="Times New Roman"/>
          <w:color w:val="392C69"/>
          <w:sz w:val="28"/>
          <w:szCs w:val="28"/>
        </w:rPr>
        <w:t>КонсультантПлюс</w:t>
      </w:r>
      <w:proofErr w:type="spellEnd"/>
      <w:r w:rsidRPr="00247DFF">
        <w:rPr>
          <w:rFonts w:ascii="Times New Roman" w:hAnsi="Times New Roman" w:cs="Times New Roman"/>
          <w:color w:val="392C69"/>
          <w:sz w:val="28"/>
          <w:szCs w:val="28"/>
        </w:rPr>
        <w:t>: примечание.</w:t>
      </w:r>
    </w:p>
    <w:p w:rsidR="00247DFF" w:rsidRPr="00247DFF" w:rsidRDefault="00247DFF" w:rsidP="00247DFF">
      <w:pPr>
        <w:shd w:val="clear" w:color="auto" w:fill="F4F3F8"/>
        <w:rPr>
          <w:rFonts w:ascii="Times New Roman" w:hAnsi="Times New Roman" w:cs="Times New Roman"/>
          <w:color w:val="392C69"/>
          <w:sz w:val="28"/>
          <w:szCs w:val="28"/>
        </w:rPr>
      </w:pPr>
      <w:r w:rsidRPr="00247DFF">
        <w:rPr>
          <w:rFonts w:ascii="Times New Roman" w:hAnsi="Times New Roman" w:cs="Times New Roman"/>
          <w:color w:val="392C69"/>
          <w:sz w:val="28"/>
          <w:szCs w:val="28"/>
        </w:rPr>
        <w:t>С 01.01.2022 в п. 4 ст. 10 вносятся изменения (ФЗ от 25.12.2018 N 489-ФЗ).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применением порядков оказания медицинской помощи и стандартов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9 введен Федеральным законом от 01.12.2014 N 419-ФЗ)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10) применением </w:t>
      </w:r>
      <w:proofErr w:type="spellStart"/>
      <w:r w:rsidRPr="00247DFF">
        <w:rPr>
          <w:rFonts w:ascii="Times New Roman" w:hAnsi="Times New Roman" w:cs="Times New Roman"/>
          <w:sz w:val="28"/>
          <w:szCs w:val="28"/>
        </w:rPr>
        <w:t>телемедицинских</w:t>
      </w:r>
      <w:proofErr w:type="spellEnd"/>
      <w:r w:rsidRPr="00247DFF">
        <w:rPr>
          <w:rFonts w:ascii="Times New Roman" w:hAnsi="Times New Roman" w:cs="Times New Roman"/>
          <w:sz w:val="28"/>
          <w:szCs w:val="28"/>
        </w:rPr>
        <w:t xml:space="preserve"> технологий.</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10 введен Федеральным законом от 29.07.2017 N 242-ФЗ)</w:t>
      </w:r>
    </w:p>
    <w:p w:rsidR="00247DFF" w:rsidRPr="00247DFF" w:rsidRDefault="00247DFF" w:rsidP="00247DFF">
      <w:pPr>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11. Недопустимость отказа в оказании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bookmarkStart w:id="0" w:name="p168"/>
      <w:bookmarkEnd w:id="0"/>
      <w:r w:rsidRPr="00247DFF">
        <w:rPr>
          <w:rFonts w:ascii="Times New Roman" w:hAnsi="Times New Roman" w:cs="Times New Roman"/>
          <w:sz w:val="28"/>
          <w:szCs w:val="28"/>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47DFF" w:rsidRPr="00247DFF" w:rsidRDefault="00247DFF" w:rsidP="00247DFF">
      <w:pPr>
        <w:ind w:firstLine="540"/>
        <w:jc w:val="both"/>
        <w:rPr>
          <w:rFonts w:ascii="Times New Roman" w:hAnsi="Times New Roman" w:cs="Times New Roman"/>
          <w:sz w:val="28"/>
          <w:szCs w:val="28"/>
        </w:rPr>
      </w:pPr>
      <w:bookmarkStart w:id="1" w:name="p169"/>
      <w:bookmarkEnd w:id="1"/>
      <w:r w:rsidRPr="00247DFF">
        <w:rPr>
          <w:rFonts w:ascii="Times New Roman" w:hAnsi="Times New Roman" w:cs="Times New Roman"/>
          <w:sz w:val="28"/>
          <w:szCs w:val="28"/>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3. За нарушение предусмотренных </w:t>
      </w:r>
      <w:hyperlink w:anchor="p168" w:history="1">
        <w:r w:rsidRPr="00247DFF">
          <w:rPr>
            <w:rStyle w:val="a3"/>
            <w:rFonts w:ascii="Times New Roman" w:hAnsi="Times New Roman" w:cs="Times New Roman"/>
            <w:sz w:val="28"/>
            <w:szCs w:val="28"/>
          </w:rPr>
          <w:t>частями 1</w:t>
        </w:r>
      </w:hyperlink>
      <w:r w:rsidRPr="00247DFF">
        <w:rPr>
          <w:rFonts w:ascii="Times New Roman" w:hAnsi="Times New Roman" w:cs="Times New Roman"/>
          <w:sz w:val="28"/>
          <w:szCs w:val="28"/>
        </w:rPr>
        <w:t xml:space="preserve"> и </w:t>
      </w:r>
      <w:hyperlink w:anchor="p169" w:history="1">
        <w:r w:rsidRPr="00247DFF">
          <w:rPr>
            <w:rStyle w:val="a3"/>
            <w:rFonts w:ascii="Times New Roman" w:hAnsi="Times New Roman" w:cs="Times New Roman"/>
            <w:sz w:val="28"/>
            <w:szCs w:val="28"/>
          </w:rPr>
          <w:t>2</w:t>
        </w:r>
      </w:hyperlink>
      <w:r w:rsidRPr="00247DFF">
        <w:rPr>
          <w:rFonts w:ascii="Times New Roman" w:hAnsi="Times New Roman" w:cs="Times New Roman"/>
          <w:sz w:val="28"/>
          <w:szCs w:val="28"/>
        </w:rP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12. Приоритет профилактики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Приоритет профилактики в сфере охраны здоровья обеспечивается путем:</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осуществления санитарно-противоэпидемических (профилактических) мероприятий;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22.10.2014 N 314-ФЗ)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13. Соблюдение врачебной тайны</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7" w:history="1">
        <w:r w:rsidRPr="00247DFF">
          <w:rPr>
            <w:rStyle w:val="a3"/>
            <w:rFonts w:ascii="Times New Roman" w:hAnsi="Times New Roman" w:cs="Times New Roman"/>
            <w:sz w:val="28"/>
            <w:szCs w:val="28"/>
          </w:rPr>
          <w:t>частями 3</w:t>
        </w:r>
      </w:hyperlink>
      <w:r w:rsidRPr="00247DFF">
        <w:rPr>
          <w:rFonts w:ascii="Times New Roman" w:hAnsi="Times New Roman" w:cs="Times New Roman"/>
          <w:sz w:val="28"/>
          <w:szCs w:val="28"/>
        </w:rPr>
        <w:t xml:space="preserve"> и </w:t>
      </w:r>
      <w:hyperlink w:anchor="p188" w:history="1">
        <w:r w:rsidRPr="00247DFF">
          <w:rPr>
            <w:rStyle w:val="a3"/>
            <w:rFonts w:ascii="Times New Roman" w:hAnsi="Times New Roman" w:cs="Times New Roman"/>
            <w:sz w:val="28"/>
            <w:szCs w:val="28"/>
          </w:rPr>
          <w:t>4</w:t>
        </w:r>
      </w:hyperlink>
      <w:r w:rsidRPr="00247DFF">
        <w:rPr>
          <w:rFonts w:ascii="Times New Roman" w:hAnsi="Times New Roman" w:cs="Times New Roman"/>
          <w:sz w:val="28"/>
          <w:szCs w:val="28"/>
        </w:rPr>
        <w:t xml:space="preserve"> настоящей статьи.</w:t>
      </w:r>
    </w:p>
    <w:p w:rsidR="00247DFF" w:rsidRPr="00247DFF" w:rsidRDefault="00247DFF" w:rsidP="00247DFF">
      <w:pPr>
        <w:ind w:firstLine="540"/>
        <w:jc w:val="both"/>
        <w:rPr>
          <w:rFonts w:ascii="Times New Roman" w:hAnsi="Times New Roman" w:cs="Times New Roman"/>
          <w:sz w:val="28"/>
          <w:szCs w:val="28"/>
        </w:rPr>
      </w:pPr>
      <w:bookmarkStart w:id="2" w:name="p187"/>
      <w:bookmarkEnd w:id="2"/>
      <w:r w:rsidRPr="00247DFF">
        <w:rPr>
          <w:rFonts w:ascii="Times New Roman" w:hAnsi="Times New Roman" w:cs="Times New Roman"/>
          <w:sz w:val="28"/>
          <w:szCs w:val="28"/>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47DFF" w:rsidRPr="00247DFF" w:rsidRDefault="00247DFF" w:rsidP="00247DFF">
      <w:pPr>
        <w:ind w:firstLine="540"/>
        <w:jc w:val="both"/>
        <w:rPr>
          <w:rFonts w:ascii="Times New Roman" w:hAnsi="Times New Roman" w:cs="Times New Roman"/>
          <w:sz w:val="28"/>
          <w:szCs w:val="28"/>
        </w:rPr>
      </w:pPr>
      <w:bookmarkStart w:id="3" w:name="p188"/>
      <w:bookmarkEnd w:id="3"/>
      <w:r w:rsidRPr="00247DFF">
        <w:rPr>
          <w:rFonts w:ascii="Times New Roman" w:hAnsi="Times New Roman" w:cs="Times New Roman"/>
          <w:sz w:val="28"/>
          <w:szCs w:val="28"/>
        </w:rPr>
        <w:t>4. Предоставление сведений, составляющих врачебную тайну, без согласия гражданина или его законного представителя допускается: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66" w:history="1">
        <w:r w:rsidRPr="00247DFF">
          <w:rPr>
            <w:rStyle w:val="a3"/>
            <w:rFonts w:ascii="Times New Roman" w:hAnsi="Times New Roman" w:cs="Times New Roman"/>
            <w:sz w:val="28"/>
            <w:szCs w:val="28"/>
          </w:rPr>
          <w:t>пункта 1 части 9 статьи 20</w:t>
        </w:r>
      </w:hyperlink>
      <w:r w:rsidRPr="00247DFF">
        <w:rPr>
          <w:rFonts w:ascii="Times New Roman" w:hAnsi="Times New Roman" w:cs="Times New Roman"/>
          <w:sz w:val="28"/>
          <w:szCs w:val="28"/>
        </w:rPr>
        <w:t xml:space="preserve"> настоящего Федерального закона;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при угрозе распространения инфекционных заболеваний, массовых отравлений и поражений;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3 в ред. Федерального закона от 23.07.2013 N 205-ФЗ)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247DFF">
        <w:rPr>
          <w:rFonts w:ascii="Times New Roman" w:hAnsi="Times New Roman" w:cs="Times New Roman"/>
          <w:sz w:val="28"/>
          <w:szCs w:val="28"/>
        </w:rPr>
        <w:t>психоактивные</w:t>
      </w:r>
      <w:proofErr w:type="spellEnd"/>
      <w:r w:rsidRPr="00247DFF">
        <w:rPr>
          <w:rFonts w:ascii="Times New Roman" w:hAnsi="Times New Roman" w:cs="Times New Roman"/>
          <w:sz w:val="28"/>
          <w:szCs w:val="28"/>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3.1 введен Федеральным законом от 13.07.2015 N 230-ФЗ)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4) в случае оказания медицинской помощи несовершеннолетнему в соответствии с </w:t>
      </w:r>
      <w:hyperlink w:anchor="p454" w:history="1">
        <w:r w:rsidRPr="00247DFF">
          <w:rPr>
            <w:rStyle w:val="a3"/>
            <w:rFonts w:ascii="Times New Roman" w:hAnsi="Times New Roman" w:cs="Times New Roman"/>
            <w:sz w:val="28"/>
            <w:szCs w:val="28"/>
          </w:rPr>
          <w:t>пунктом 2 части 2 статьи 20</w:t>
        </w:r>
      </w:hyperlink>
      <w:r w:rsidRPr="00247DFF">
        <w:rPr>
          <w:rFonts w:ascii="Times New Roman" w:hAnsi="Times New Roman" w:cs="Times New Roman"/>
          <w:sz w:val="28"/>
          <w:szCs w:val="28"/>
        </w:rPr>
        <w:t xml:space="preserve">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04.06.2014 N 145-ФЗ)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Федеральных законов от 25.11.2013 N 317-ФЗ, от 06.04.2015 N 78-ФЗ)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в целях осуществления учета и контроля в системе обязательного социального страхования;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10) в целях осуществления контроля качества и безопасности медицинской деятельности в соответствии с настоящим Федеральным законом;</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11) утратил силу. - Федеральный закон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jc w:val="center"/>
        <w:rPr>
          <w:rFonts w:ascii="Times New Roman" w:hAnsi="Times New Roman" w:cs="Times New Roman"/>
          <w:b/>
          <w:bCs/>
          <w:sz w:val="28"/>
          <w:szCs w:val="28"/>
        </w:rPr>
      </w:pPr>
      <w:r w:rsidRPr="00247DFF">
        <w:rPr>
          <w:rFonts w:ascii="Times New Roman" w:hAnsi="Times New Roman" w:cs="Times New Roman"/>
          <w:b/>
          <w:bCs/>
          <w:sz w:val="28"/>
          <w:szCs w:val="28"/>
        </w:rPr>
        <w:t>Глава 3. ПОЛНОМОЧИЯ ФЕДЕРАЛЬНЫХ ОРГАНОВ</w:t>
      </w:r>
    </w:p>
    <w:p w:rsidR="00247DFF" w:rsidRPr="00247DFF" w:rsidRDefault="00247DFF" w:rsidP="00247DFF">
      <w:pPr>
        <w:jc w:val="center"/>
        <w:rPr>
          <w:rFonts w:ascii="Times New Roman" w:hAnsi="Times New Roman" w:cs="Times New Roman"/>
          <w:b/>
          <w:bCs/>
          <w:sz w:val="28"/>
          <w:szCs w:val="28"/>
        </w:rPr>
      </w:pPr>
      <w:r w:rsidRPr="00247DFF">
        <w:rPr>
          <w:rFonts w:ascii="Times New Roman" w:hAnsi="Times New Roman" w:cs="Times New Roman"/>
          <w:b/>
          <w:bCs/>
          <w:sz w:val="28"/>
          <w:szCs w:val="28"/>
        </w:rPr>
        <w:t>ГОСУДАРСТВЕННОЙ ВЛАСТИ, ОРГАНОВ ГОСУДАРСТВЕННОЙ ВЛАСТИ</w:t>
      </w:r>
    </w:p>
    <w:p w:rsidR="00247DFF" w:rsidRPr="00247DFF" w:rsidRDefault="00247DFF" w:rsidP="00247DFF">
      <w:pPr>
        <w:jc w:val="center"/>
        <w:rPr>
          <w:rFonts w:ascii="Times New Roman" w:hAnsi="Times New Roman" w:cs="Times New Roman"/>
          <w:b/>
          <w:bCs/>
          <w:sz w:val="28"/>
          <w:szCs w:val="28"/>
        </w:rPr>
      </w:pPr>
      <w:r w:rsidRPr="00247DFF">
        <w:rPr>
          <w:rFonts w:ascii="Times New Roman" w:hAnsi="Times New Roman" w:cs="Times New Roman"/>
          <w:b/>
          <w:bCs/>
          <w:sz w:val="28"/>
          <w:szCs w:val="28"/>
        </w:rPr>
        <w:t>СУБЪЕКТОВ РОССИЙСКОЙ ФЕДЕРАЦИИ И ОРГАНОВ МЕСТНОГО</w:t>
      </w:r>
    </w:p>
    <w:p w:rsidR="00247DFF" w:rsidRPr="00247DFF" w:rsidRDefault="00247DFF" w:rsidP="00247DFF">
      <w:pPr>
        <w:jc w:val="center"/>
        <w:rPr>
          <w:rFonts w:ascii="Times New Roman" w:hAnsi="Times New Roman" w:cs="Times New Roman"/>
          <w:b/>
          <w:bCs/>
          <w:sz w:val="28"/>
          <w:szCs w:val="28"/>
        </w:rPr>
      </w:pPr>
      <w:r w:rsidRPr="00247DFF">
        <w:rPr>
          <w:rFonts w:ascii="Times New Roman" w:hAnsi="Times New Roman" w:cs="Times New Roman"/>
          <w:b/>
          <w:bCs/>
          <w:sz w:val="28"/>
          <w:szCs w:val="28"/>
        </w:rPr>
        <w:t>САМОУПРАВЛЕНИЯ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14. Полномочия федеральных органов государственной власти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К полномочиям федеральных органов государственной власти в сфере охраны здоровья относятся: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проведение единой государственной политики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защита прав и свобод человека и гражданина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управление федеральной государственной собственностью, используемой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организация системы санитарной охраны территории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организация, обеспечение и осуществление федерального государственного санитарно-эпидемиологического надзора;</w:t>
      </w:r>
    </w:p>
    <w:p w:rsidR="00247DFF" w:rsidRPr="00247DFF" w:rsidRDefault="00247DFF" w:rsidP="00247DFF">
      <w:pPr>
        <w:ind w:firstLine="540"/>
        <w:jc w:val="both"/>
        <w:rPr>
          <w:rFonts w:ascii="Times New Roman" w:hAnsi="Times New Roman" w:cs="Times New Roman"/>
          <w:sz w:val="28"/>
          <w:szCs w:val="28"/>
        </w:rPr>
      </w:pPr>
      <w:bookmarkStart w:id="4" w:name="p223"/>
      <w:bookmarkEnd w:id="4"/>
      <w:r w:rsidRPr="00247DFF">
        <w:rPr>
          <w:rFonts w:ascii="Times New Roman" w:hAnsi="Times New Roman" w:cs="Times New Roman"/>
          <w:sz w:val="28"/>
          <w:szCs w:val="28"/>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1" w:history="1">
        <w:r w:rsidRPr="00247DFF">
          <w:rPr>
            <w:rStyle w:val="a3"/>
            <w:rFonts w:ascii="Times New Roman" w:hAnsi="Times New Roman" w:cs="Times New Roman"/>
            <w:sz w:val="28"/>
            <w:szCs w:val="28"/>
          </w:rPr>
          <w:t>частью 1 статьи 15</w:t>
        </w:r>
      </w:hyperlink>
      <w:r w:rsidRPr="00247DFF">
        <w:rPr>
          <w:rFonts w:ascii="Times New Roman" w:hAnsi="Times New Roman" w:cs="Times New Roman"/>
          <w:sz w:val="28"/>
          <w:szCs w:val="28"/>
        </w:rPr>
        <w:t xml:space="preserve"> настоящего Федерального закона органами государственной власти субъектов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05.04.2016 N 93-ФЗ)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47DFF" w:rsidRPr="00247DFF" w:rsidRDefault="00247DFF" w:rsidP="00247DFF">
      <w:pPr>
        <w:ind w:firstLine="540"/>
        <w:jc w:val="both"/>
        <w:rPr>
          <w:rFonts w:ascii="Times New Roman" w:hAnsi="Times New Roman" w:cs="Times New Roman"/>
          <w:sz w:val="28"/>
          <w:szCs w:val="28"/>
        </w:rPr>
      </w:pPr>
      <w:bookmarkStart w:id="5" w:name="p230"/>
      <w:bookmarkEnd w:id="5"/>
      <w:r w:rsidRPr="00247DFF">
        <w:rPr>
          <w:rFonts w:ascii="Times New Roman" w:hAnsi="Times New Roman" w:cs="Times New Roman"/>
          <w:sz w:val="28"/>
          <w:szCs w:val="28"/>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Федеральных законов от 25.11.2013 N 317-ФЗ, от 01.12.2014 N 418-ФЗ)</w:t>
      </w:r>
    </w:p>
    <w:p w:rsidR="00247DFF" w:rsidRPr="00247DFF" w:rsidRDefault="00247DFF" w:rsidP="00247DFF">
      <w:pPr>
        <w:ind w:firstLine="540"/>
        <w:jc w:val="both"/>
        <w:rPr>
          <w:rFonts w:ascii="Times New Roman" w:hAnsi="Times New Roman" w:cs="Times New Roman"/>
          <w:sz w:val="28"/>
          <w:szCs w:val="28"/>
        </w:rPr>
      </w:pPr>
      <w:bookmarkStart w:id="6" w:name="p233"/>
      <w:bookmarkEnd w:id="6"/>
      <w:r w:rsidRPr="00247DFF">
        <w:rPr>
          <w:rFonts w:ascii="Times New Roman" w:hAnsi="Times New Roman" w:cs="Times New Roman"/>
          <w:sz w:val="28"/>
          <w:szCs w:val="28"/>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11.1 введен Федеральным законом от 25.11.2013 N 317-ФЗ, в ред. Федерального закона от 01.12.2014 N 418-ФЗ)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11.2 введен Федеральным законом от 08.03.2015 N 55-ФЗ)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11.3 введен Федеральным законом от 13.07.2015 N 271-ФЗ)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sidRPr="00247DFF">
          <w:rPr>
            <w:rStyle w:val="a3"/>
            <w:rFonts w:ascii="Times New Roman" w:hAnsi="Times New Roman" w:cs="Times New Roman"/>
            <w:sz w:val="28"/>
            <w:szCs w:val="28"/>
          </w:rPr>
          <w:t>пунктами 6</w:t>
        </w:r>
      </w:hyperlink>
      <w:r w:rsidRPr="00247DFF">
        <w:rPr>
          <w:rFonts w:ascii="Times New Roman" w:hAnsi="Times New Roman" w:cs="Times New Roman"/>
          <w:sz w:val="28"/>
          <w:szCs w:val="28"/>
        </w:rPr>
        <w:t xml:space="preserve">, </w:t>
      </w:r>
      <w:hyperlink w:anchor="p230" w:history="1">
        <w:r w:rsidRPr="00247DFF">
          <w:rPr>
            <w:rStyle w:val="a3"/>
            <w:rFonts w:ascii="Times New Roman" w:hAnsi="Times New Roman" w:cs="Times New Roman"/>
            <w:sz w:val="28"/>
            <w:szCs w:val="28"/>
          </w:rPr>
          <w:t>11</w:t>
        </w:r>
      </w:hyperlink>
      <w:r w:rsidRPr="00247DFF">
        <w:rPr>
          <w:rFonts w:ascii="Times New Roman" w:hAnsi="Times New Roman" w:cs="Times New Roman"/>
          <w:sz w:val="28"/>
          <w:szCs w:val="28"/>
        </w:rPr>
        <w:t xml:space="preserve"> и </w:t>
      </w:r>
      <w:hyperlink w:anchor="p233" w:history="1">
        <w:r w:rsidRPr="00247DFF">
          <w:rPr>
            <w:rStyle w:val="a3"/>
            <w:rFonts w:ascii="Times New Roman" w:hAnsi="Times New Roman" w:cs="Times New Roman"/>
            <w:sz w:val="28"/>
            <w:szCs w:val="28"/>
          </w:rPr>
          <w:t>11.1</w:t>
        </w:r>
      </w:hyperlink>
      <w:r w:rsidRPr="00247DFF">
        <w:rPr>
          <w:rFonts w:ascii="Times New Roman" w:hAnsi="Times New Roman" w:cs="Times New Roman"/>
          <w:sz w:val="28"/>
          <w:szCs w:val="28"/>
        </w:rPr>
        <w:t xml:space="preserve"> настоящей части и </w:t>
      </w:r>
      <w:hyperlink w:anchor="p285" w:history="1">
        <w:r w:rsidRPr="00247DFF">
          <w:rPr>
            <w:rStyle w:val="a3"/>
            <w:rFonts w:ascii="Times New Roman" w:hAnsi="Times New Roman" w:cs="Times New Roman"/>
            <w:sz w:val="28"/>
            <w:szCs w:val="28"/>
          </w:rPr>
          <w:t>пунктом 17 части 2</w:t>
        </w:r>
      </w:hyperlink>
      <w:r w:rsidRPr="00247DFF">
        <w:rPr>
          <w:rFonts w:ascii="Times New Roman" w:hAnsi="Times New Roman" w:cs="Times New Roman"/>
          <w:sz w:val="28"/>
          <w:szCs w:val="28"/>
        </w:rPr>
        <w:t xml:space="preserve"> настоящей статьи;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13) организация медико-биологического обеспечения спортсменов спортивных сборных команд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05.12.2017 N 373-ФЗ)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14) организация и осуществление контроля за достоверностью первичных статистических данных, предоставляемых медицинскими организациями;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16) обеспечение разработки и реализации программ научных исследований в сфере охраны здоровья, их координация;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18 введен Федеральным законом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19 введен Федеральным законом от 03.07.2016 N 286-ФЗ)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w:t>
      </w:r>
      <w:r w:rsidRPr="00247DFF">
        <w:rPr>
          <w:rFonts w:ascii="Times New Roman" w:hAnsi="Times New Roman" w:cs="Times New Roman"/>
          <w:sz w:val="28"/>
          <w:szCs w:val="28"/>
        </w:rPr>
        <w:lastRenderedPageBreak/>
        <w:t>важнейших лекарственных препаратов в соответствии с Федеральным законом от 12 апреля 2010 года N 61-ФЗ "Об обращении лекарственных средств".</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20 введен Федеральным законом от 03.07.2016 N 286-ФЗ)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13.07.2015 N 271-ФЗ)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утверждение порядка создания и деятельности врачебной комиссии медицинской организации;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утверждение типовых положений об отдельных видах медицинских организаций, включенных в номенклатуру медицинских организаций;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утверждение порядка организации и проведения экспертизы качества, эффективности и безопасности медицинских изделий;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29.07.2017 N 242-ФЗ)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11.1) организация проведения аккредитации специалистов;</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11.1 введен Федеральным законом от 29.12.2015 N 389-ФЗ)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14) утверждение порядка проведения медицинских осмотров;</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15) утверждение перечня профессиональных заболеваний;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29.07.2017 N 242-ФЗ)</w:t>
      </w:r>
    </w:p>
    <w:p w:rsidR="00247DFF" w:rsidRPr="00247DFF" w:rsidRDefault="00247DFF" w:rsidP="00247DFF">
      <w:pPr>
        <w:ind w:firstLine="540"/>
        <w:jc w:val="both"/>
        <w:rPr>
          <w:rFonts w:ascii="Times New Roman" w:hAnsi="Times New Roman" w:cs="Times New Roman"/>
          <w:sz w:val="28"/>
          <w:szCs w:val="28"/>
        </w:rPr>
      </w:pPr>
      <w:bookmarkStart w:id="7" w:name="p285"/>
      <w:bookmarkEnd w:id="7"/>
      <w:r w:rsidRPr="00247DFF">
        <w:rPr>
          <w:rFonts w:ascii="Times New Roman" w:hAnsi="Times New Roman" w:cs="Times New Roman"/>
          <w:sz w:val="28"/>
          <w:szCs w:val="28"/>
        </w:rPr>
        <w:t>17) организация медицинской эвакуации граждан медицинскими организациями, подведомственными федеральным органам исполнительной власти;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Федеральных законов от 25.11.2013 N 317-ФЗ, от 01.12.2014 N 418-ФЗ)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18 введен Федеральным законом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19) утверждение правил проведения лабораторных, инструментальных, </w:t>
      </w:r>
      <w:proofErr w:type="spellStart"/>
      <w:r w:rsidRPr="00247DFF">
        <w:rPr>
          <w:rFonts w:ascii="Times New Roman" w:hAnsi="Times New Roman" w:cs="Times New Roman"/>
          <w:sz w:val="28"/>
          <w:szCs w:val="28"/>
        </w:rPr>
        <w:t>патолого-анатомических</w:t>
      </w:r>
      <w:proofErr w:type="spellEnd"/>
      <w:r w:rsidRPr="00247DFF">
        <w:rPr>
          <w:rFonts w:ascii="Times New Roman" w:hAnsi="Times New Roman" w:cs="Times New Roman"/>
          <w:sz w:val="28"/>
          <w:szCs w:val="28"/>
        </w:rPr>
        <w:t xml:space="preserve"> и иных видов диагностических исследований;</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19 введен Федеральным законом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20) создание условий для организации проведения независимой оценки качества условий оказания услуг медицинскими организациями;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20 введен Федеральным законом от 21.07.2014 N 256-ФЗ; в ред. Федерального закона от 05.12.2017 N 392-ФЗ)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21) организация обеспечения лиц, больных гемофилией, </w:t>
      </w:r>
      <w:proofErr w:type="spellStart"/>
      <w:r w:rsidRPr="00247DFF">
        <w:rPr>
          <w:rFonts w:ascii="Times New Roman" w:hAnsi="Times New Roman" w:cs="Times New Roman"/>
          <w:sz w:val="28"/>
          <w:szCs w:val="28"/>
        </w:rPr>
        <w:t>муковисцидозом</w:t>
      </w:r>
      <w:proofErr w:type="spellEnd"/>
      <w:r w:rsidRPr="00247DFF">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47DFF">
        <w:rPr>
          <w:rFonts w:ascii="Times New Roman" w:hAnsi="Times New Roman" w:cs="Times New Roman"/>
          <w:sz w:val="28"/>
          <w:szCs w:val="28"/>
        </w:rPr>
        <w:t>гемолитико-уремическим</w:t>
      </w:r>
      <w:proofErr w:type="spellEnd"/>
      <w:r w:rsidRPr="00247DFF">
        <w:rPr>
          <w:rFonts w:ascii="Times New Roman" w:hAnsi="Times New Roman" w:cs="Times New Roman"/>
          <w:sz w:val="28"/>
          <w:szCs w:val="28"/>
        </w:rPr>
        <w:t xml:space="preserve"> синдромом, юношеским </w:t>
      </w:r>
      <w:r w:rsidRPr="00247DFF">
        <w:rPr>
          <w:rFonts w:ascii="Times New Roman" w:hAnsi="Times New Roman" w:cs="Times New Roman"/>
          <w:sz w:val="28"/>
          <w:szCs w:val="28"/>
        </w:rPr>
        <w:lastRenderedPageBreak/>
        <w:t xml:space="preserve">артритом с системным началом, </w:t>
      </w:r>
      <w:proofErr w:type="spellStart"/>
      <w:r w:rsidRPr="00247DFF">
        <w:rPr>
          <w:rFonts w:ascii="Times New Roman" w:hAnsi="Times New Roman" w:cs="Times New Roman"/>
          <w:sz w:val="28"/>
          <w:szCs w:val="28"/>
        </w:rPr>
        <w:t>мукополисахаридозом</w:t>
      </w:r>
      <w:proofErr w:type="spellEnd"/>
      <w:r w:rsidRPr="00247DFF">
        <w:rPr>
          <w:rFonts w:ascii="Times New Roman" w:hAnsi="Times New Roman" w:cs="Times New Roman"/>
          <w:sz w:val="28"/>
          <w:szCs w:val="28"/>
        </w:rPr>
        <w:t xml:space="preserve"> I, II и VI типов, лиц после трансплантации органов и (или) тканей лекарственными препаратами.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21 введен Федеральным законом от 26.04.2016 N 112-ФЗ; в ред. Федерального закона от 03.08.2018 N 299-ФЗ)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bookmarkStart w:id="8" w:name="p301"/>
      <w:bookmarkEnd w:id="8"/>
      <w:r w:rsidRPr="00247DFF">
        <w:rPr>
          <w:rFonts w:ascii="Times New Roman" w:hAnsi="Times New Roman" w:cs="Times New Roman"/>
          <w:sz w:val="28"/>
          <w:szCs w:val="28"/>
        </w:rPr>
        <w:t>1. Российская Федерация передает органам государственной власти субъектов Российской Федерации осуществление следующих полномочий:</w:t>
      </w:r>
    </w:p>
    <w:p w:rsidR="00247DFF" w:rsidRPr="00247DFF" w:rsidRDefault="00247DFF" w:rsidP="00247DFF">
      <w:pPr>
        <w:ind w:firstLine="540"/>
        <w:jc w:val="both"/>
        <w:rPr>
          <w:rFonts w:ascii="Times New Roman" w:hAnsi="Times New Roman" w:cs="Times New Roman"/>
          <w:sz w:val="28"/>
          <w:szCs w:val="28"/>
        </w:rPr>
      </w:pPr>
      <w:bookmarkStart w:id="9" w:name="p302"/>
      <w:bookmarkEnd w:id="9"/>
      <w:r w:rsidRPr="00247DFF">
        <w:rPr>
          <w:rFonts w:ascii="Times New Roman" w:hAnsi="Times New Roman" w:cs="Times New Roman"/>
          <w:sz w:val="28"/>
          <w:szCs w:val="28"/>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05.04.2016 N 93-ФЗ)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01.12.2014 N 418-ФЗ)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01.12.2014 N 418-ФЗ)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в) деятельность по обороту наркотических средств, психотропных веществ и их </w:t>
      </w:r>
      <w:proofErr w:type="spellStart"/>
      <w:r w:rsidRPr="00247DFF">
        <w:rPr>
          <w:rFonts w:ascii="Times New Roman" w:hAnsi="Times New Roman" w:cs="Times New Roman"/>
          <w:sz w:val="28"/>
          <w:szCs w:val="28"/>
        </w:rPr>
        <w:t>прекурсоров</w:t>
      </w:r>
      <w:proofErr w:type="spellEnd"/>
      <w:r w:rsidRPr="00247DFF">
        <w:rPr>
          <w:rFonts w:ascii="Times New Roman" w:hAnsi="Times New Roman" w:cs="Times New Roman"/>
          <w:sz w:val="28"/>
          <w:szCs w:val="28"/>
        </w:rPr>
        <w:t xml:space="preserve">, культивированию </w:t>
      </w:r>
      <w:proofErr w:type="spellStart"/>
      <w:r w:rsidRPr="00247DFF">
        <w:rPr>
          <w:rFonts w:ascii="Times New Roman" w:hAnsi="Times New Roman" w:cs="Times New Roman"/>
          <w:sz w:val="28"/>
          <w:szCs w:val="28"/>
        </w:rPr>
        <w:t>наркосодержащих</w:t>
      </w:r>
      <w:proofErr w:type="spellEnd"/>
      <w:r w:rsidRPr="00247DFF">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247DFF">
        <w:rPr>
          <w:rFonts w:ascii="Times New Roman" w:hAnsi="Times New Roman" w:cs="Times New Roman"/>
          <w:sz w:val="28"/>
          <w:szCs w:val="28"/>
        </w:rPr>
        <w:t>прекурсоров</w:t>
      </w:r>
      <w:proofErr w:type="spellEnd"/>
      <w:r w:rsidRPr="00247DFF">
        <w:rPr>
          <w:rFonts w:ascii="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01.12.2014 N 418-ФЗ)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исключен. - Федеральный закон от 26.04.2016 N 112-ФЗ.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 xml:space="preserve">2. Средства на осуществление переданных в соответствии с </w:t>
      </w:r>
      <w:hyperlink w:anchor="p301" w:history="1">
        <w:r w:rsidRPr="00247DFF">
          <w:rPr>
            <w:rStyle w:val="a3"/>
            <w:rFonts w:ascii="Times New Roman" w:hAnsi="Times New Roman" w:cs="Times New Roman"/>
            <w:sz w:val="28"/>
            <w:szCs w:val="28"/>
          </w:rPr>
          <w:t>частью 1</w:t>
        </w:r>
      </w:hyperlink>
      <w:r w:rsidRPr="00247DFF">
        <w:rPr>
          <w:rFonts w:ascii="Times New Roman" w:hAnsi="Times New Roman" w:cs="Times New Roman"/>
          <w:sz w:val="28"/>
          <w:szCs w:val="28"/>
        </w:rPr>
        <w:t xml:space="preserve"> настоящей статьи полномочий предусматриваются в виде субвенций из федерального бюджета (далее - субвенции).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1) на осуществление указанного в </w:t>
      </w:r>
      <w:hyperlink w:anchor="p302" w:history="1">
        <w:r w:rsidRPr="00247DFF">
          <w:rPr>
            <w:rStyle w:val="a3"/>
            <w:rFonts w:ascii="Times New Roman" w:hAnsi="Times New Roman" w:cs="Times New Roman"/>
            <w:sz w:val="28"/>
            <w:szCs w:val="28"/>
          </w:rPr>
          <w:t>пункте 1 части 1</w:t>
        </w:r>
      </w:hyperlink>
      <w:r w:rsidRPr="00247DFF">
        <w:rPr>
          <w:rFonts w:ascii="Times New Roman" w:hAnsi="Times New Roman" w:cs="Times New Roman"/>
          <w:sz w:val="28"/>
          <w:szCs w:val="28"/>
        </w:rPr>
        <w:t xml:space="preserve"> настоящей статьи полномочия исходя из: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а) численности населения;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247DFF">
        <w:rPr>
          <w:rFonts w:ascii="Times New Roman" w:hAnsi="Times New Roman" w:cs="Times New Roman"/>
          <w:sz w:val="28"/>
          <w:szCs w:val="28"/>
        </w:rPr>
        <w:t>прекурсоров</w:t>
      </w:r>
      <w:proofErr w:type="spellEnd"/>
      <w:r w:rsidRPr="00247DFF">
        <w:rPr>
          <w:rFonts w:ascii="Times New Roman" w:hAnsi="Times New Roman" w:cs="Times New Roman"/>
          <w:sz w:val="28"/>
          <w:szCs w:val="28"/>
        </w:rPr>
        <w:t>;</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в) иных показателей;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исключен. - Федеральный закон от 26.04.2016 N 112-ФЗ.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Субвенции предоставляются в соответствии с бюджетным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5. Субвенции на осуществление указанных в </w:t>
      </w:r>
      <w:hyperlink w:anchor="p301" w:history="1">
        <w:r w:rsidRPr="00247DFF">
          <w:rPr>
            <w:rStyle w:val="a3"/>
            <w:rFonts w:ascii="Times New Roman" w:hAnsi="Times New Roman" w:cs="Times New Roman"/>
            <w:sz w:val="28"/>
            <w:szCs w:val="28"/>
          </w:rPr>
          <w:t>части 1</w:t>
        </w:r>
      </w:hyperlink>
      <w:r w:rsidRPr="00247DFF">
        <w:rPr>
          <w:rFonts w:ascii="Times New Roman" w:hAnsi="Times New Roman" w:cs="Times New Roman"/>
          <w:sz w:val="28"/>
          <w:szCs w:val="28"/>
        </w:rPr>
        <w:t xml:space="preserve"> настоящей статьи полномочий носят целевой характер и не могут быть использованы на другие цели.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bookmarkStart w:id="10" w:name="p327"/>
      <w:bookmarkEnd w:id="10"/>
      <w:r w:rsidRPr="00247DFF">
        <w:rPr>
          <w:rFonts w:ascii="Times New Roman" w:hAnsi="Times New Roman" w:cs="Times New Roman"/>
          <w:sz w:val="28"/>
          <w:szCs w:val="28"/>
        </w:rPr>
        <w:t>7. Уполномоченный федеральный орган исполнительной власти:</w:t>
      </w:r>
    </w:p>
    <w:p w:rsidR="00247DFF" w:rsidRPr="00247DFF" w:rsidRDefault="00247DFF" w:rsidP="00247DFF">
      <w:pPr>
        <w:ind w:firstLine="540"/>
        <w:jc w:val="both"/>
        <w:rPr>
          <w:rFonts w:ascii="Times New Roman" w:hAnsi="Times New Roman" w:cs="Times New Roman"/>
          <w:sz w:val="28"/>
          <w:szCs w:val="28"/>
        </w:rPr>
      </w:pPr>
      <w:bookmarkStart w:id="11" w:name="p328"/>
      <w:bookmarkEnd w:id="11"/>
      <w:r w:rsidRPr="00247DFF">
        <w:rPr>
          <w:rFonts w:ascii="Times New Roman" w:hAnsi="Times New Roman" w:cs="Times New Roman"/>
          <w:sz w:val="28"/>
          <w:szCs w:val="28"/>
        </w:rPr>
        <w:t xml:space="preserve">1) издает нормативные правовые акты по вопросам осуществления указанных в </w:t>
      </w:r>
      <w:hyperlink w:anchor="p301" w:history="1">
        <w:r w:rsidRPr="00247DFF">
          <w:rPr>
            <w:rStyle w:val="a3"/>
            <w:rFonts w:ascii="Times New Roman" w:hAnsi="Times New Roman" w:cs="Times New Roman"/>
            <w:sz w:val="28"/>
            <w:szCs w:val="28"/>
          </w:rPr>
          <w:t>части 1</w:t>
        </w:r>
      </w:hyperlink>
      <w:r w:rsidRPr="00247DFF">
        <w:rPr>
          <w:rFonts w:ascii="Times New Roman" w:hAnsi="Times New Roman" w:cs="Times New Roman"/>
          <w:sz w:val="28"/>
          <w:szCs w:val="28"/>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утратил силу. - Федеральный закон от 13.07.2015 N 233-ФЗ;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устанавливает требования к содержанию и формам отчетности, к порядку представления отчетности об осуществлении переданных полномочий;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8. Утратил силу. - Федеральный закон от 26.04.2016 N 112-ФЗ.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Уполномоченный федеральный орган исполнительной власти, осуществляющий функции по контролю и надзору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302" w:history="1">
        <w:r w:rsidRPr="00247DFF">
          <w:rPr>
            <w:rStyle w:val="a3"/>
            <w:rFonts w:ascii="Times New Roman" w:hAnsi="Times New Roman" w:cs="Times New Roman"/>
            <w:sz w:val="28"/>
            <w:szCs w:val="28"/>
          </w:rPr>
          <w:t>пункте 1 части 1</w:t>
        </w:r>
      </w:hyperlink>
      <w:r w:rsidRPr="00247DFF">
        <w:rPr>
          <w:rFonts w:ascii="Times New Roman" w:hAnsi="Times New Roman" w:cs="Times New Roman"/>
          <w:sz w:val="28"/>
          <w:szCs w:val="28"/>
        </w:rPr>
        <w:t xml:space="preserve"> настоящей статьи, в порядке, установленном уполномоченным федеральным органом исполнительной власти;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301" w:history="1">
        <w:r w:rsidRPr="00247DFF">
          <w:rPr>
            <w:rStyle w:val="a3"/>
            <w:rFonts w:ascii="Times New Roman" w:hAnsi="Times New Roman" w:cs="Times New Roman"/>
            <w:sz w:val="28"/>
            <w:szCs w:val="28"/>
          </w:rPr>
          <w:t>части 1</w:t>
        </w:r>
      </w:hyperlink>
      <w:r w:rsidRPr="00247DFF">
        <w:rPr>
          <w:rFonts w:ascii="Times New Roman" w:hAnsi="Times New Roman" w:cs="Times New Roman"/>
          <w:sz w:val="28"/>
          <w:szCs w:val="28"/>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2" w:history="1">
        <w:r w:rsidRPr="00247DFF">
          <w:rPr>
            <w:rStyle w:val="a3"/>
            <w:rFonts w:ascii="Times New Roman" w:hAnsi="Times New Roman" w:cs="Times New Roman"/>
            <w:sz w:val="28"/>
            <w:szCs w:val="28"/>
          </w:rPr>
          <w:t>пункте 1 части 1</w:t>
        </w:r>
      </w:hyperlink>
      <w:r w:rsidRPr="00247DFF">
        <w:rPr>
          <w:rFonts w:ascii="Times New Roman" w:hAnsi="Times New Roman" w:cs="Times New Roman"/>
          <w:sz w:val="28"/>
          <w:szCs w:val="28"/>
        </w:rPr>
        <w:t xml:space="preserve"> настоящей статьи;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3 введен Федеральным законом от 05.04.2016 N 93-ФЗ)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1" w:history="1">
        <w:r w:rsidRPr="00247DFF">
          <w:rPr>
            <w:rStyle w:val="a3"/>
            <w:rFonts w:ascii="Times New Roman" w:hAnsi="Times New Roman" w:cs="Times New Roman"/>
            <w:sz w:val="28"/>
            <w:szCs w:val="28"/>
          </w:rPr>
          <w:t>части 1</w:t>
        </w:r>
      </w:hyperlink>
      <w:r w:rsidRPr="00247DFF">
        <w:rPr>
          <w:rFonts w:ascii="Times New Roman" w:hAnsi="Times New Roman" w:cs="Times New Roman"/>
          <w:sz w:val="28"/>
          <w:szCs w:val="28"/>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2" w:history="1">
        <w:r w:rsidRPr="00247DFF">
          <w:rPr>
            <w:rStyle w:val="a3"/>
            <w:rFonts w:ascii="Times New Roman" w:hAnsi="Times New Roman" w:cs="Times New Roman"/>
            <w:sz w:val="28"/>
            <w:szCs w:val="28"/>
          </w:rPr>
          <w:t>пункте 1 части 1</w:t>
        </w:r>
      </w:hyperlink>
      <w:r w:rsidRPr="00247DFF">
        <w:rPr>
          <w:rFonts w:ascii="Times New Roman" w:hAnsi="Times New Roman" w:cs="Times New Roman"/>
          <w:sz w:val="28"/>
          <w:szCs w:val="28"/>
        </w:rPr>
        <w:t xml:space="preserve"> настоящей статьи, для включения в лицензионные дела.</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4 введен Федеральным законом от 05.04.2016 N 93-ФЗ)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13.07.2015 N 233-ФЗ)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утверждает структуру органов исполнительной власти субъектов Российской Федерации, осуществляющих переданные им полномочия;</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13.07.2015 N 233-ФЗ)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7" w:history="1">
        <w:r w:rsidRPr="00247DFF">
          <w:rPr>
            <w:rStyle w:val="a3"/>
            <w:rFonts w:ascii="Times New Roman" w:hAnsi="Times New Roman" w:cs="Times New Roman"/>
            <w:sz w:val="28"/>
            <w:szCs w:val="28"/>
          </w:rPr>
          <w:t>частью 7</w:t>
        </w:r>
      </w:hyperlink>
      <w:r w:rsidRPr="00247DFF">
        <w:rPr>
          <w:rFonts w:ascii="Times New Roman" w:hAnsi="Times New Roman" w:cs="Times New Roman"/>
          <w:sz w:val="28"/>
          <w:szCs w:val="28"/>
        </w:rPr>
        <w:t xml:space="preserve"> настоящей статьи;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4) вправе до утверждения регламентов, указанных в </w:t>
      </w:r>
      <w:hyperlink w:anchor="p328" w:history="1">
        <w:r w:rsidRPr="00247DFF">
          <w:rPr>
            <w:rStyle w:val="a3"/>
            <w:rFonts w:ascii="Times New Roman" w:hAnsi="Times New Roman" w:cs="Times New Roman"/>
            <w:sz w:val="28"/>
            <w:szCs w:val="28"/>
          </w:rPr>
          <w:t>пункте 1 части 7</w:t>
        </w:r>
      </w:hyperlink>
      <w:r w:rsidRPr="00247DFF">
        <w:rPr>
          <w:rFonts w:ascii="Times New Roman" w:hAnsi="Times New Roman" w:cs="Times New Roman"/>
          <w:sz w:val="28"/>
          <w:szCs w:val="28"/>
        </w:rPr>
        <w:t xml:space="preserve"> настоящей статьи, утверждать административные регламенты предоставления государственных услуг и исполнения </w:t>
      </w:r>
      <w:r w:rsidRPr="00247DFF">
        <w:rPr>
          <w:rFonts w:ascii="Times New Roman" w:hAnsi="Times New Roman" w:cs="Times New Roman"/>
          <w:sz w:val="28"/>
          <w:szCs w:val="28"/>
        </w:rPr>
        <w:lastRenderedPageBreak/>
        <w:t>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утратил силу. - Федеральный закон от 26.04.2016 N 112-ФЗ.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12. Утратил силу. - Федеральный закон от 26.04.2016 N 112-ФЗ.</w:t>
      </w:r>
    </w:p>
    <w:p w:rsidR="00247DFF" w:rsidRPr="00247DFF" w:rsidRDefault="00247DFF" w:rsidP="00247DFF">
      <w:pPr>
        <w:shd w:val="clear" w:color="auto" w:fill="F4F3F8"/>
        <w:rPr>
          <w:rFonts w:ascii="Times New Roman" w:hAnsi="Times New Roman" w:cs="Times New Roman"/>
          <w:color w:val="392C69"/>
          <w:sz w:val="28"/>
          <w:szCs w:val="28"/>
        </w:rPr>
      </w:pPr>
      <w:proofErr w:type="spellStart"/>
      <w:r w:rsidRPr="00247DFF">
        <w:rPr>
          <w:rFonts w:ascii="Times New Roman" w:hAnsi="Times New Roman" w:cs="Times New Roman"/>
          <w:color w:val="392C69"/>
          <w:sz w:val="28"/>
          <w:szCs w:val="28"/>
        </w:rPr>
        <w:t>КонсультантПлюс</w:t>
      </w:r>
      <w:proofErr w:type="spellEnd"/>
      <w:r w:rsidRPr="00247DFF">
        <w:rPr>
          <w:rFonts w:ascii="Times New Roman" w:hAnsi="Times New Roman" w:cs="Times New Roman"/>
          <w:color w:val="392C69"/>
          <w:sz w:val="28"/>
          <w:szCs w:val="28"/>
        </w:rPr>
        <w:t>: примечание.</w:t>
      </w:r>
    </w:p>
    <w:p w:rsidR="00247DFF" w:rsidRPr="00247DFF" w:rsidRDefault="00247DFF" w:rsidP="00247DFF">
      <w:pPr>
        <w:shd w:val="clear" w:color="auto" w:fill="F4F3F8"/>
        <w:rPr>
          <w:rFonts w:ascii="Times New Roman" w:hAnsi="Times New Roman" w:cs="Times New Roman"/>
          <w:color w:val="392C69"/>
          <w:sz w:val="28"/>
          <w:szCs w:val="28"/>
        </w:rPr>
      </w:pPr>
      <w:r w:rsidRPr="00247DFF">
        <w:rPr>
          <w:rFonts w:ascii="Times New Roman" w:hAnsi="Times New Roman" w:cs="Times New Roman"/>
          <w:color w:val="392C69"/>
          <w:sz w:val="28"/>
          <w:szCs w:val="28"/>
        </w:rP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(часть 13 введена Федеральным законом от 13.07.2015 N 233-ФЗ)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16. Полномочия органов государственной власти субъектов Российской Федерации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bookmarkStart w:id="12" w:name="p365"/>
      <w:bookmarkEnd w:id="12"/>
      <w:r w:rsidRPr="00247DFF">
        <w:rPr>
          <w:rFonts w:ascii="Times New Roman" w:hAnsi="Times New Roman" w:cs="Times New Roman"/>
          <w:sz w:val="28"/>
          <w:szCs w:val="28"/>
        </w:rPr>
        <w:t>1. К полномочиям органов государственной власти субъектов Российской Федерации в сфере охраны здоровья относятся: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защита прав человека и гражданина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47DFF" w:rsidRPr="00247DFF" w:rsidRDefault="00247DFF" w:rsidP="00247DFF">
      <w:pPr>
        <w:ind w:firstLine="540"/>
        <w:jc w:val="both"/>
        <w:rPr>
          <w:rFonts w:ascii="Times New Roman" w:hAnsi="Times New Roman" w:cs="Times New Roman"/>
          <w:sz w:val="28"/>
          <w:szCs w:val="28"/>
        </w:rPr>
      </w:pPr>
      <w:bookmarkStart w:id="13" w:name="p370"/>
      <w:bookmarkEnd w:id="13"/>
      <w:r w:rsidRPr="00247DFF">
        <w:rPr>
          <w:rFonts w:ascii="Times New Roman" w:hAnsi="Times New Roman" w:cs="Times New Roman"/>
          <w:sz w:val="28"/>
          <w:szCs w:val="28"/>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25.11.2013 N 317-ФЗ)</w:t>
      </w:r>
    </w:p>
    <w:p w:rsidR="00247DFF" w:rsidRPr="00247DFF" w:rsidRDefault="00247DFF" w:rsidP="00247DFF">
      <w:pPr>
        <w:ind w:firstLine="540"/>
        <w:jc w:val="both"/>
        <w:rPr>
          <w:rFonts w:ascii="Times New Roman" w:hAnsi="Times New Roman" w:cs="Times New Roman"/>
          <w:sz w:val="28"/>
          <w:szCs w:val="28"/>
        </w:rPr>
      </w:pPr>
      <w:bookmarkStart w:id="14" w:name="p373"/>
      <w:bookmarkEnd w:id="14"/>
      <w:r w:rsidRPr="00247DFF">
        <w:rPr>
          <w:rFonts w:ascii="Times New Roman" w:hAnsi="Times New Roman" w:cs="Times New Roman"/>
          <w:sz w:val="28"/>
          <w:szCs w:val="28"/>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5.1 введен Федеральным законом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5.2 введен Федеральным законом от 13.07.2015 N 271-ФЗ)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25.12.2018 N 489-ФЗ)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0" w:history="1">
        <w:r w:rsidRPr="00247DFF">
          <w:rPr>
            <w:rStyle w:val="a3"/>
            <w:rFonts w:ascii="Times New Roman" w:hAnsi="Times New Roman" w:cs="Times New Roman"/>
            <w:sz w:val="28"/>
            <w:szCs w:val="28"/>
          </w:rPr>
          <w:t>пунктами 5</w:t>
        </w:r>
      </w:hyperlink>
      <w:r w:rsidRPr="00247DFF">
        <w:rPr>
          <w:rFonts w:ascii="Times New Roman" w:hAnsi="Times New Roman" w:cs="Times New Roman"/>
          <w:sz w:val="28"/>
          <w:szCs w:val="28"/>
        </w:rPr>
        <w:t xml:space="preserve">, </w:t>
      </w:r>
      <w:hyperlink w:anchor="p373" w:history="1">
        <w:r w:rsidRPr="00247DFF">
          <w:rPr>
            <w:rStyle w:val="a3"/>
            <w:rFonts w:ascii="Times New Roman" w:hAnsi="Times New Roman" w:cs="Times New Roman"/>
            <w:sz w:val="28"/>
            <w:szCs w:val="28"/>
          </w:rPr>
          <w:t>5.1</w:t>
        </w:r>
      </w:hyperlink>
      <w:r w:rsidRPr="00247DFF">
        <w:rPr>
          <w:rFonts w:ascii="Times New Roman" w:hAnsi="Times New Roman" w:cs="Times New Roman"/>
          <w:sz w:val="28"/>
          <w:szCs w:val="28"/>
        </w:rPr>
        <w:t xml:space="preserve"> и </w:t>
      </w:r>
      <w:hyperlink w:anchor="p389" w:history="1">
        <w:r w:rsidRPr="00247DFF">
          <w:rPr>
            <w:rStyle w:val="a3"/>
            <w:rFonts w:ascii="Times New Roman" w:hAnsi="Times New Roman" w:cs="Times New Roman"/>
            <w:sz w:val="28"/>
            <w:szCs w:val="28"/>
          </w:rPr>
          <w:t>12</w:t>
        </w:r>
      </w:hyperlink>
      <w:r w:rsidRPr="00247DFF">
        <w:rPr>
          <w:rFonts w:ascii="Times New Roman" w:hAnsi="Times New Roman" w:cs="Times New Roman"/>
          <w:sz w:val="28"/>
          <w:szCs w:val="28"/>
        </w:rPr>
        <w:t xml:space="preserve"> настоящей части;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247DFF">
        <w:rPr>
          <w:rFonts w:ascii="Times New Roman" w:hAnsi="Times New Roman" w:cs="Times New Roman"/>
          <w:sz w:val="28"/>
          <w:szCs w:val="28"/>
        </w:rPr>
        <w:t>жизнеугрожающих</w:t>
      </w:r>
      <w:proofErr w:type="spellEnd"/>
      <w:r w:rsidRPr="00247DFF">
        <w:rPr>
          <w:rFonts w:ascii="Times New Roman" w:hAnsi="Times New Roman" w:cs="Times New Roman"/>
          <w:sz w:val="28"/>
          <w:szCs w:val="28"/>
        </w:rPr>
        <w:t xml:space="preserve"> и хронических прогрессирующих редких (</w:t>
      </w:r>
      <w:proofErr w:type="spellStart"/>
      <w:r w:rsidRPr="00247DFF">
        <w:rPr>
          <w:rFonts w:ascii="Times New Roman" w:hAnsi="Times New Roman" w:cs="Times New Roman"/>
          <w:sz w:val="28"/>
          <w:szCs w:val="28"/>
        </w:rPr>
        <w:t>орфанных</w:t>
      </w:r>
      <w:proofErr w:type="spellEnd"/>
      <w:r w:rsidRPr="00247DFF">
        <w:rPr>
          <w:rFonts w:ascii="Times New Roman" w:hAnsi="Times New Roman" w:cs="Times New Roman"/>
          <w:sz w:val="28"/>
          <w:szCs w:val="28"/>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47DFF" w:rsidRPr="00247DFF" w:rsidRDefault="00247DFF" w:rsidP="00247DFF">
      <w:pPr>
        <w:ind w:firstLine="540"/>
        <w:jc w:val="both"/>
        <w:rPr>
          <w:rFonts w:ascii="Times New Roman" w:hAnsi="Times New Roman" w:cs="Times New Roman"/>
          <w:sz w:val="28"/>
          <w:szCs w:val="28"/>
        </w:rPr>
      </w:pPr>
      <w:bookmarkStart w:id="15" w:name="p389"/>
      <w:bookmarkEnd w:id="15"/>
      <w:r w:rsidRPr="00247DFF">
        <w:rPr>
          <w:rFonts w:ascii="Times New Roman" w:hAnsi="Times New Roman" w:cs="Times New Roman"/>
          <w:sz w:val="28"/>
          <w:szCs w:val="28"/>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15) обеспечение разработки и реализация региональных программ научных исследований в сфере охраны здоровья, их координация;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17 введен Федеральным законом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18) создание условий для организации проведения независимой оценки качества условий оказания услуг медицинскими организациями;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18 введен Федеральным законом от 21.07.2014 N 256-ФЗ; в ред. Федерального закона от 05.12.2017 N 392-ФЗ)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19) организация медико-биологического обеспечения спортсменов спортивных сборных команд субъектов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19 введен Федеральным законом от 05.12.2017 N 373-ФЗ)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20 введен Федеральным законом от 29.12.2017 N 465-ФЗ)</w:t>
      </w:r>
    </w:p>
    <w:p w:rsidR="00247DFF" w:rsidRPr="00247DFF" w:rsidRDefault="00247DFF" w:rsidP="00247DFF">
      <w:pPr>
        <w:ind w:firstLine="540"/>
        <w:jc w:val="both"/>
        <w:rPr>
          <w:rFonts w:ascii="Times New Roman" w:hAnsi="Times New Roman" w:cs="Times New Roman"/>
          <w:sz w:val="28"/>
          <w:szCs w:val="28"/>
        </w:rPr>
      </w:pPr>
      <w:bookmarkStart w:id="16" w:name="p403"/>
      <w:bookmarkEnd w:id="16"/>
      <w:r w:rsidRPr="00247DFF">
        <w:rPr>
          <w:rFonts w:ascii="Times New Roman" w:hAnsi="Times New Roman" w:cs="Times New Roman"/>
          <w:sz w:val="28"/>
          <w:szCs w:val="28"/>
        </w:rPr>
        <w:t xml:space="preserve">2. Отдельные указанные в </w:t>
      </w:r>
      <w:hyperlink w:anchor="p365" w:history="1">
        <w:r w:rsidRPr="00247DFF">
          <w:rPr>
            <w:rStyle w:val="a3"/>
            <w:rFonts w:ascii="Times New Roman" w:hAnsi="Times New Roman" w:cs="Times New Roman"/>
            <w:sz w:val="28"/>
            <w:szCs w:val="28"/>
          </w:rPr>
          <w:t>части 1</w:t>
        </w:r>
      </w:hyperlink>
      <w:r w:rsidRPr="00247DFF">
        <w:rPr>
          <w:rFonts w:ascii="Times New Roman" w:hAnsi="Times New Roman" w:cs="Times New Roman"/>
          <w:sz w:val="28"/>
          <w:szCs w:val="28"/>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17. Полномочия органов местного самоуправления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3" w:history="1">
        <w:r w:rsidRPr="00247DFF">
          <w:rPr>
            <w:rStyle w:val="a3"/>
            <w:rFonts w:ascii="Times New Roman" w:hAnsi="Times New Roman" w:cs="Times New Roman"/>
            <w:sz w:val="28"/>
            <w:szCs w:val="28"/>
          </w:rPr>
          <w:t>частью 2 статьи 16</w:t>
        </w:r>
      </w:hyperlink>
      <w:r w:rsidRPr="00247DFF">
        <w:rPr>
          <w:rFonts w:ascii="Times New Roman" w:hAnsi="Times New Roman" w:cs="Times New Roman"/>
          <w:sz w:val="28"/>
          <w:szCs w:val="28"/>
        </w:rPr>
        <w:t xml:space="preserve"> настоящего Федерального закона;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участие в санитарно-гигиеническом просвещении населения и пропаганде донорства крови и (или) ее компонентов;</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jc w:val="center"/>
        <w:rPr>
          <w:rFonts w:ascii="Times New Roman" w:hAnsi="Times New Roman" w:cs="Times New Roman"/>
          <w:b/>
          <w:bCs/>
          <w:sz w:val="28"/>
          <w:szCs w:val="28"/>
        </w:rPr>
      </w:pPr>
      <w:r w:rsidRPr="00247DFF">
        <w:rPr>
          <w:rFonts w:ascii="Times New Roman" w:hAnsi="Times New Roman" w:cs="Times New Roman"/>
          <w:b/>
          <w:bCs/>
          <w:sz w:val="28"/>
          <w:szCs w:val="28"/>
        </w:rPr>
        <w:t>Глава 4. ПРАВА И ОБЯЗАННОСТИ ГРАЖДАН В СФЕРЕ</w:t>
      </w:r>
    </w:p>
    <w:p w:rsidR="00247DFF" w:rsidRPr="00247DFF" w:rsidRDefault="00247DFF" w:rsidP="00247DFF">
      <w:pPr>
        <w:jc w:val="center"/>
        <w:rPr>
          <w:rFonts w:ascii="Times New Roman" w:hAnsi="Times New Roman" w:cs="Times New Roman"/>
          <w:b/>
          <w:bCs/>
          <w:sz w:val="28"/>
          <w:szCs w:val="28"/>
        </w:rPr>
      </w:pPr>
      <w:r w:rsidRPr="00247DFF">
        <w:rPr>
          <w:rFonts w:ascii="Times New Roman" w:hAnsi="Times New Roman" w:cs="Times New Roman"/>
          <w:b/>
          <w:bCs/>
          <w:sz w:val="28"/>
          <w:szCs w:val="28"/>
        </w:rPr>
        <w:t>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18. Право на охрану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Каждый имеет право на охрану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22.10.2014 N 314-ФЗ)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19. Право на медицинскую помощь</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Каждый имеет право на медицинскую помощь.</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47DFF" w:rsidRPr="00247DFF" w:rsidRDefault="00247DFF" w:rsidP="00247DFF">
      <w:pPr>
        <w:shd w:val="clear" w:color="auto" w:fill="F4F3F8"/>
        <w:rPr>
          <w:rFonts w:ascii="Times New Roman" w:hAnsi="Times New Roman" w:cs="Times New Roman"/>
          <w:color w:val="392C69"/>
          <w:sz w:val="28"/>
          <w:szCs w:val="28"/>
        </w:rPr>
      </w:pPr>
      <w:proofErr w:type="spellStart"/>
      <w:r w:rsidRPr="00247DFF">
        <w:rPr>
          <w:rFonts w:ascii="Times New Roman" w:hAnsi="Times New Roman" w:cs="Times New Roman"/>
          <w:color w:val="392C69"/>
          <w:sz w:val="28"/>
          <w:szCs w:val="28"/>
        </w:rPr>
        <w:t>КонсультантПлюс</w:t>
      </w:r>
      <w:proofErr w:type="spellEnd"/>
      <w:r w:rsidRPr="00247DFF">
        <w:rPr>
          <w:rFonts w:ascii="Times New Roman" w:hAnsi="Times New Roman" w:cs="Times New Roman"/>
          <w:color w:val="392C69"/>
          <w:sz w:val="28"/>
          <w:szCs w:val="28"/>
        </w:rPr>
        <w:t>: примечание.</w:t>
      </w:r>
    </w:p>
    <w:p w:rsidR="00247DFF" w:rsidRPr="00247DFF" w:rsidRDefault="00247DFF" w:rsidP="00247DFF">
      <w:pPr>
        <w:shd w:val="clear" w:color="auto" w:fill="F4F3F8"/>
        <w:rPr>
          <w:rFonts w:ascii="Times New Roman" w:hAnsi="Times New Roman" w:cs="Times New Roman"/>
          <w:color w:val="392C69"/>
          <w:sz w:val="28"/>
          <w:szCs w:val="28"/>
        </w:rPr>
      </w:pPr>
      <w:r w:rsidRPr="00247DFF">
        <w:rPr>
          <w:rFonts w:ascii="Times New Roman" w:hAnsi="Times New Roman" w:cs="Times New Roman"/>
          <w:color w:val="392C69"/>
          <w:sz w:val="28"/>
          <w:szCs w:val="28"/>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4. Порядок оказания медицинской помощи иностранным гражданам определяется Правительством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Пациент имеет право на:</w:t>
      </w:r>
    </w:p>
    <w:p w:rsidR="00247DFF" w:rsidRPr="00247DFF" w:rsidRDefault="00247DFF" w:rsidP="00247DFF">
      <w:pPr>
        <w:ind w:firstLine="540"/>
        <w:jc w:val="both"/>
        <w:rPr>
          <w:rFonts w:ascii="Times New Roman" w:hAnsi="Times New Roman" w:cs="Times New Roman"/>
          <w:sz w:val="28"/>
          <w:szCs w:val="28"/>
        </w:rPr>
      </w:pPr>
      <w:bookmarkStart w:id="17" w:name="p435"/>
      <w:bookmarkEnd w:id="17"/>
      <w:r w:rsidRPr="00247DFF">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получение консультаций врачей-специалистов;</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4 в ред. Федерального закона от 06.03.2019 N 18-ФЗ)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7) защиту сведений, составляющих врачебную тайну;</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8) отказ от медицинского вмешательства;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возмещение вреда, причиненного здоровью при оказании ему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10) допуск к нему адвоката или законного представителя для защиты своих прав;</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20. Информированное добровольное согласие на медицинское вмешательство и на отказ от медицинского вмешательства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bookmarkStart w:id="18" w:name="p451"/>
      <w:bookmarkEnd w:id="18"/>
      <w:r w:rsidRPr="00247DFF">
        <w:rPr>
          <w:rFonts w:ascii="Times New Roman" w:hAnsi="Times New Roman" w:cs="Times New Roman"/>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47DFF" w:rsidRPr="00247DFF" w:rsidRDefault="00247DFF" w:rsidP="00247DFF">
      <w:pPr>
        <w:ind w:firstLine="540"/>
        <w:jc w:val="both"/>
        <w:rPr>
          <w:rFonts w:ascii="Times New Roman" w:hAnsi="Times New Roman" w:cs="Times New Roman"/>
          <w:sz w:val="28"/>
          <w:szCs w:val="28"/>
        </w:rPr>
      </w:pPr>
      <w:bookmarkStart w:id="19" w:name="p452"/>
      <w:bookmarkEnd w:id="19"/>
      <w:r w:rsidRPr="00247DFF">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47DFF" w:rsidRPr="00247DFF" w:rsidRDefault="00247DFF" w:rsidP="00247DFF">
      <w:pPr>
        <w:ind w:firstLine="540"/>
        <w:jc w:val="both"/>
        <w:rPr>
          <w:rFonts w:ascii="Times New Roman" w:hAnsi="Times New Roman" w:cs="Times New Roman"/>
          <w:sz w:val="28"/>
          <w:szCs w:val="28"/>
        </w:rPr>
      </w:pPr>
      <w:bookmarkStart w:id="20" w:name="p454"/>
      <w:bookmarkEnd w:id="20"/>
      <w:r w:rsidRPr="00247DFF">
        <w:rPr>
          <w:rFonts w:ascii="Times New Roman" w:hAnsi="Times New Roman" w:cs="Times New Roman"/>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3. Гражданин, один из родителей или иной законный представитель лица, указанного в </w:t>
      </w:r>
      <w:hyperlink w:anchor="p452" w:history="1">
        <w:r w:rsidRPr="00247DFF">
          <w:rPr>
            <w:rStyle w:val="a3"/>
            <w:rFonts w:ascii="Times New Roman" w:hAnsi="Times New Roman" w:cs="Times New Roman"/>
            <w:sz w:val="28"/>
            <w:szCs w:val="28"/>
          </w:rPr>
          <w:t>части 2</w:t>
        </w:r>
      </w:hyperlink>
      <w:r w:rsidRPr="00247DFF">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5" w:history="1">
        <w:r w:rsidRPr="00247DFF">
          <w:rPr>
            <w:rStyle w:val="a3"/>
            <w:rFonts w:ascii="Times New Roman" w:hAnsi="Times New Roman" w:cs="Times New Roman"/>
            <w:sz w:val="28"/>
            <w:szCs w:val="28"/>
          </w:rPr>
          <w:t>частью 9</w:t>
        </w:r>
      </w:hyperlink>
      <w:r w:rsidRPr="00247DFF">
        <w:rPr>
          <w:rFonts w:ascii="Times New Roman" w:hAnsi="Times New Roman" w:cs="Times New Roman"/>
          <w:sz w:val="28"/>
          <w:szCs w:val="28"/>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2" w:history="1">
        <w:r w:rsidRPr="00247DFF">
          <w:rPr>
            <w:rStyle w:val="a3"/>
            <w:rFonts w:ascii="Times New Roman" w:hAnsi="Times New Roman" w:cs="Times New Roman"/>
            <w:sz w:val="28"/>
            <w:szCs w:val="28"/>
          </w:rPr>
          <w:t>части 2</w:t>
        </w:r>
      </w:hyperlink>
      <w:r w:rsidRPr="00247DFF">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p452" w:history="1">
        <w:r w:rsidRPr="00247DFF">
          <w:rPr>
            <w:rStyle w:val="a3"/>
            <w:rFonts w:ascii="Times New Roman" w:hAnsi="Times New Roman" w:cs="Times New Roman"/>
            <w:sz w:val="28"/>
            <w:szCs w:val="28"/>
          </w:rPr>
          <w:t>части 2</w:t>
        </w:r>
      </w:hyperlink>
      <w:r w:rsidRPr="00247DFF">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6. Лица, указанные в </w:t>
      </w:r>
      <w:hyperlink w:anchor="p451" w:history="1">
        <w:r w:rsidRPr="00247DFF">
          <w:rPr>
            <w:rStyle w:val="a3"/>
            <w:rFonts w:ascii="Times New Roman" w:hAnsi="Times New Roman" w:cs="Times New Roman"/>
            <w:sz w:val="28"/>
            <w:szCs w:val="28"/>
          </w:rPr>
          <w:t>частях 1</w:t>
        </w:r>
      </w:hyperlink>
      <w:r w:rsidRPr="00247DFF">
        <w:rPr>
          <w:rFonts w:ascii="Times New Roman" w:hAnsi="Times New Roman" w:cs="Times New Roman"/>
          <w:sz w:val="28"/>
          <w:szCs w:val="28"/>
        </w:rPr>
        <w:t xml:space="preserve"> и </w:t>
      </w:r>
      <w:hyperlink w:anchor="p452" w:history="1">
        <w:r w:rsidRPr="00247DFF">
          <w:rPr>
            <w:rStyle w:val="a3"/>
            <w:rFonts w:ascii="Times New Roman" w:hAnsi="Times New Roman" w:cs="Times New Roman"/>
            <w:sz w:val="28"/>
            <w:szCs w:val="28"/>
          </w:rPr>
          <w:t>2</w:t>
        </w:r>
      </w:hyperlink>
      <w:r w:rsidRPr="00247DFF">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2" w:history="1">
        <w:r w:rsidRPr="00247DFF">
          <w:rPr>
            <w:rStyle w:val="a3"/>
            <w:rFonts w:ascii="Times New Roman" w:hAnsi="Times New Roman" w:cs="Times New Roman"/>
            <w:sz w:val="28"/>
            <w:szCs w:val="28"/>
          </w:rPr>
          <w:t>части 2</w:t>
        </w:r>
      </w:hyperlink>
      <w:r w:rsidRPr="00247DFF">
        <w:rPr>
          <w:rFonts w:ascii="Times New Roman" w:hAnsi="Times New Roman" w:cs="Times New Roman"/>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(часть 7 в ред. Федерального закона от 29.07.2017 N 242-ФЗ)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25.11.2013 N 317-ФЗ)</w:t>
      </w:r>
    </w:p>
    <w:p w:rsidR="00247DFF" w:rsidRPr="00247DFF" w:rsidRDefault="00247DFF" w:rsidP="00247DFF">
      <w:pPr>
        <w:ind w:firstLine="540"/>
        <w:jc w:val="both"/>
        <w:rPr>
          <w:rFonts w:ascii="Times New Roman" w:hAnsi="Times New Roman" w:cs="Times New Roman"/>
          <w:sz w:val="28"/>
          <w:szCs w:val="28"/>
        </w:rPr>
      </w:pPr>
      <w:bookmarkStart w:id="21" w:name="p465"/>
      <w:bookmarkEnd w:id="21"/>
      <w:r w:rsidRPr="00247DFF">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247DFF" w:rsidRPr="00247DFF" w:rsidRDefault="00247DFF" w:rsidP="00247DFF">
      <w:pPr>
        <w:ind w:firstLine="540"/>
        <w:jc w:val="both"/>
        <w:rPr>
          <w:rFonts w:ascii="Times New Roman" w:hAnsi="Times New Roman" w:cs="Times New Roman"/>
          <w:sz w:val="28"/>
          <w:szCs w:val="28"/>
        </w:rPr>
      </w:pPr>
      <w:bookmarkStart w:id="22" w:name="p466"/>
      <w:bookmarkEnd w:id="22"/>
      <w:r w:rsidRPr="00247DFF">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2" w:history="1">
        <w:r w:rsidRPr="00247DFF">
          <w:rPr>
            <w:rStyle w:val="a3"/>
            <w:rFonts w:ascii="Times New Roman" w:hAnsi="Times New Roman" w:cs="Times New Roman"/>
            <w:sz w:val="28"/>
            <w:szCs w:val="28"/>
          </w:rPr>
          <w:t>части 2</w:t>
        </w:r>
      </w:hyperlink>
      <w:r w:rsidRPr="00247DFF">
        <w:rPr>
          <w:rFonts w:ascii="Times New Roman" w:hAnsi="Times New Roman" w:cs="Times New Roman"/>
          <w:sz w:val="28"/>
          <w:szCs w:val="28"/>
        </w:rPr>
        <w:t xml:space="preserve"> настоящей статьи);</w:t>
      </w:r>
    </w:p>
    <w:p w:rsidR="00247DFF" w:rsidRPr="00247DFF" w:rsidRDefault="00247DFF" w:rsidP="00247DFF">
      <w:pPr>
        <w:ind w:firstLine="540"/>
        <w:jc w:val="both"/>
        <w:rPr>
          <w:rFonts w:ascii="Times New Roman" w:hAnsi="Times New Roman" w:cs="Times New Roman"/>
          <w:sz w:val="28"/>
          <w:szCs w:val="28"/>
        </w:rPr>
      </w:pPr>
      <w:bookmarkStart w:id="23" w:name="p467"/>
      <w:bookmarkEnd w:id="23"/>
      <w:r w:rsidRPr="00247DFF">
        <w:rPr>
          <w:rFonts w:ascii="Times New Roman" w:hAnsi="Times New Roman" w:cs="Times New Roman"/>
          <w:sz w:val="28"/>
          <w:szCs w:val="28"/>
        </w:rPr>
        <w:t>2) в отношении лиц, страдающих заболеваниями, представляющими опасность для окружающих;</w:t>
      </w:r>
    </w:p>
    <w:p w:rsidR="00247DFF" w:rsidRPr="00247DFF" w:rsidRDefault="00247DFF" w:rsidP="00247DFF">
      <w:pPr>
        <w:ind w:firstLine="540"/>
        <w:jc w:val="both"/>
        <w:rPr>
          <w:rFonts w:ascii="Times New Roman" w:hAnsi="Times New Roman" w:cs="Times New Roman"/>
          <w:sz w:val="28"/>
          <w:szCs w:val="28"/>
        </w:rPr>
      </w:pPr>
      <w:bookmarkStart w:id="24" w:name="p468"/>
      <w:bookmarkEnd w:id="24"/>
      <w:r w:rsidRPr="00247DFF">
        <w:rPr>
          <w:rFonts w:ascii="Times New Roman" w:hAnsi="Times New Roman" w:cs="Times New Roman"/>
          <w:sz w:val="28"/>
          <w:szCs w:val="28"/>
        </w:rPr>
        <w:t>3) в отношении лиц, страдающих тяжелыми психическими расстройствами;</w:t>
      </w:r>
    </w:p>
    <w:p w:rsidR="00247DFF" w:rsidRPr="00247DFF" w:rsidRDefault="00247DFF" w:rsidP="00247DFF">
      <w:pPr>
        <w:ind w:firstLine="540"/>
        <w:jc w:val="both"/>
        <w:rPr>
          <w:rFonts w:ascii="Times New Roman" w:hAnsi="Times New Roman" w:cs="Times New Roman"/>
          <w:sz w:val="28"/>
          <w:szCs w:val="28"/>
        </w:rPr>
      </w:pPr>
      <w:bookmarkStart w:id="25" w:name="p469"/>
      <w:bookmarkEnd w:id="25"/>
      <w:r w:rsidRPr="00247DFF">
        <w:rPr>
          <w:rFonts w:ascii="Times New Roman" w:hAnsi="Times New Roman" w:cs="Times New Roman"/>
          <w:sz w:val="28"/>
          <w:szCs w:val="28"/>
        </w:rPr>
        <w:t>4) в отношении лиц, совершивших общественно опасные деяния (преступления);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247DFF" w:rsidRPr="00247DFF" w:rsidRDefault="00247DFF" w:rsidP="00247DFF">
      <w:pPr>
        <w:ind w:firstLine="540"/>
        <w:jc w:val="both"/>
        <w:rPr>
          <w:rFonts w:ascii="Times New Roman" w:hAnsi="Times New Roman" w:cs="Times New Roman"/>
          <w:sz w:val="28"/>
          <w:szCs w:val="28"/>
        </w:rPr>
      </w:pPr>
      <w:bookmarkStart w:id="26" w:name="p471"/>
      <w:bookmarkEnd w:id="26"/>
      <w:r w:rsidRPr="00247DFF">
        <w:rPr>
          <w:rFonts w:ascii="Times New Roman" w:hAnsi="Times New Roman" w:cs="Times New Roman"/>
          <w:sz w:val="28"/>
          <w:szCs w:val="28"/>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6 введен Федеральным законом от 06.03.2019 N 18-ФЗ)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1) в случаях, указанных в </w:t>
      </w:r>
      <w:hyperlink w:anchor="p466" w:history="1">
        <w:r w:rsidRPr="00247DFF">
          <w:rPr>
            <w:rStyle w:val="a3"/>
            <w:rFonts w:ascii="Times New Roman" w:hAnsi="Times New Roman" w:cs="Times New Roman"/>
            <w:sz w:val="28"/>
            <w:szCs w:val="28"/>
          </w:rPr>
          <w:t>пунктах 1</w:t>
        </w:r>
      </w:hyperlink>
      <w:r w:rsidRPr="00247DFF">
        <w:rPr>
          <w:rFonts w:ascii="Times New Roman" w:hAnsi="Times New Roman" w:cs="Times New Roman"/>
          <w:sz w:val="28"/>
          <w:szCs w:val="28"/>
        </w:rPr>
        <w:t xml:space="preserve"> и </w:t>
      </w:r>
      <w:hyperlink w:anchor="p467" w:history="1">
        <w:r w:rsidRPr="00247DFF">
          <w:rPr>
            <w:rStyle w:val="a3"/>
            <w:rFonts w:ascii="Times New Roman" w:hAnsi="Times New Roman" w:cs="Times New Roman"/>
            <w:sz w:val="28"/>
            <w:szCs w:val="28"/>
          </w:rPr>
          <w:t>2 части 9</w:t>
        </w:r>
      </w:hyperlink>
      <w:r w:rsidRPr="00247DFF">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2" w:history="1">
        <w:r w:rsidRPr="00247DFF">
          <w:rPr>
            <w:rStyle w:val="a3"/>
            <w:rFonts w:ascii="Times New Roman" w:hAnsi="Times New Roman" w:cs="Times New Roman"/>
            <w:sz w:val="28"/>
            <w:szCs w:val="28"/>
          </w:rPr>
          <w:t>части 2</w:t>
        </w:r>
      </w:hyperlink>
      <w:r w:rsidRPr="00247DFF">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 в отношении лиц, указанных в </w:t>
      </w:r>
      <w:hyperlink w:anchor="p468" w:history="1">
        <w:r w:rsidRPr="00247DFF">
          <w:rPr>
            <w:rStyle w:val="a3"/>
            <w:rFonts w:ascii="Times New Roman" w:hAnsi="Times New Roman" w:cs="Times New Roman"/>
            <w:sz w:val="28"/>
            <w:szCs w:val="28"/>
          </w:rPr>
          <w:t>пунктах 3</w:t>
        </w:r>
      </w:hyperlink>
      <w:r w:rsidRPr="00247DFF">
        <w:rPr>
          <w:rFonts w:ascii="Times New Roman" w:hAnsi="Times New Roman" w:cs="Times New Roman"/>
          <w:sz w:val="28"/>
          <w:szCs w:val="28"/>
        </w:rPr>
        <w:t xml:space="preserve"> и </w:t>
      </w:r>
      <w:hyperlink w:anchor="p469" w:history="1">
        <w:r w:rsidRPr="00247DFF">
          <w:rPr>
            <w:rStyle w:val="a3"/>
            <w:rFonts w:ascii="Times New Roman" w:hAnsi="Times New Roman" w:cs="Times New Roman"/>
            <w:sz w:val="28"/>
            <w:szCs w:val="28"/>
          </w:rPr>
          <w:t>4 части 9</w:t>
        </w:r>
      </w:hyperlink>
      <w:r w:rsidRPr="00247DFF">
        <w:rPr>
          <w:rFonts w:ascii="Times New Roman" w:hAnsi="Times New Roman" w:cs="Times New Roman"/>
          <w:sz w:val="28"/>
          <w:szCs w:val="28"/>
        </w:rPr>
        <w:t xml:space="preserve"> настоящей статьи, - судом в случаях и в порядке, которые установлены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3) в случае, указанном в </w:t>
      </w:r>
      <w:hyperlink w:anchor="p471" w:history="1">
        <w:r w:rsidRPr="00247DFF">
          <w:rPr>
            <w:rStyle w:val="a3"/>
            <w:rFonts w:ascii="Times New Roman" w:hAnsi="Times New Roman" w:cs="Times New Roman"/>
            <w:sz w:val="28"/>
            <w:szCs w:val="28"/>
          </w:rPr>
          <w:t>пункте 6 части 9</w:t>
        </w:r>
      </w:hyperlink>
      <w:r w:rsidRPr="00247DFF">
        <w:rPr>
          <w:rFonts w:ascii="Times New Roman" w:hAnsi="Times New Roman" w:cs="Times New Roman"/>
          <w:sz w:val="28"/>
          <w:szCs w:val="28"/>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r w:rsidRPr="00247DFF">
        <w:rPr>
          <w:rFonts w:ascii="Times New Roman" w:hAnsi="Times New Roman" w:cs="Times New Roman"/>
          <w:sz w:val="28"/>
          <w:szCs w:val="28"/>
        </w:rPr>
        <w:lastRenderedPageBreak/>
        <w:t xml:space="preserve">законного представителя лица, которое указано в </w:t>
      </w:r>
      <w:hyperlink w:anchor="p452" w:history="1">
        <w:r w:rsidRPr="00247DFF">
          <w:rPr>
            <w:rStyle w:val="a3"/>
            <w:rFonts w:ascii="Times New Roman" w:hAnsi="Times New Roman" w:cs="Times New Roman"/>
            <w:sz w:val="28"/>
            <w:szCs w:val="28"/>
          </w:rPr>
          <w:t>части 2</w:t>
        </w:r>
      </w:hyperlink>
      <w:r w:rsidRPr="00247DFF">
        <w:rPr>
          <w:rFonts w:ascii="Times New Roman" w:hAnsi="Times New Roman" w:cs="Times New Roman"/>
          <w:sz w:val="28"/>
          <w:szCs w:val="28"/>
        </w:rPr>
        <w:t xml:space="preserve"> настоящей статьи и в отношении которого проведено медицинское вмешательство.</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(п. 3 введен Федеральным законом от 06.03.2019 N 18-ФЗ)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21. Выбор врача и медицинской организации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bookmarkStart w:id="27" w:name="p485"/>
      <w:bookmarkEnd w:id="27"/>
      <w:r w:rsidRPr="00247DFF">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Оказание первичной специализированной медико-санитарной помощи осуществляется: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5" w:history="1">
        <w:r w:rsidRPr="00247DFF">
          <w:rPr>
            <w:rStyle w:val="a3"/>
            <w:rFonts w:ascii="Times New Roman" w:hAnsi="Times New Roman" w:cs="Times New Roman"/>
            <w:sz w:val="28"/>
            <w:szCs w:val="28"/>
          </w:rPr>
          <w:t>частью 2</w:t>
        </w:r>
      </w:hyperlink>
      <w:r w:rsidRPr="00247DFF">
        <w:rPr>
          <w:rFonts w:ascii="Times New Roman" w:hAnsi="Times New Roman" w:cs="Times New Roman"/>
          <w:sz w:val="28"/>
          <w:szCs w:val="28"/>
        </w:rPr>
        <w:t xml:space="preserve"> настоящей статьи, с учетом порядков оказания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1" w:history="1">
        <w:r w:rsidRPr="00247DFF">
          <w:rPr>
            <w:rStyle w:val="a3"/>
            <w:rFonts w:ascii="Times New Roman" w:hAnsi="Times New Roman" w:cs="Times New Roman"/>
            <w:sz w:val="28"/>
            <w:szCs w:val="28"/>
          </w:rPr>
          <w:t>статьями 25</w:t>
        </w:r>
      </w:hyperlink>
      <w:r w:rsidRPr="00247DFF">
        <w:rPr>
          <w:rFonts w:ascii="Times New Roman" w:hAnsi="Times New Roman" w:cs="Times New Roman"/>
          <w:sz w:val="28"/>
          <w:szCs w:val="28"/>
        </w:rPr>
        <w:t xml:space="preserve"> и </w:t>
      </w:r>
      <w:hyperlink w:anchor="p538" w:history="1">
        <w:r w:rsidRPr="00247DFF">
          <w:rPr>
            <w:rStyle w:val="a3"/>
            <w:rFonts w:ascii="Times New Roman" w:hAnsi="Times New Roman" w:cs="Times New Roman"/>
            <w:sz w:val="28"/>
            <w:szCs w:val="28"/>
          </w:rPr>
          <w:t>26</w:t>
        </w:r>
      </w:hyperlink>
      <w:r w:rsidRPr="00247DFF">
        <w:rPr>
          <w:rFonts w:ascii="Times New Roman" w:hAnsi="Times New Roman" w:cs="Times New Roman"/>
          <w:sz w:val="28"/>
          <w:szCs w:val="28"/>
        </w:rPr>
        <w:t xml:space="preserve"> настоящего Федерального закона.</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(часть 9 введена Федеральным законом от 02.07.2013 N 185-ФЗ)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22. Информация о состоянии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25.11.2013 N 317-ФЗ)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(часть 5 в ред. Федерального закона от 29.07.2017 N 242-ФЗ)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23. Информация о факторах, влияющих на здоровье</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24. Права работников, занятых на отдельных видах работ, на охрану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bookmarkStart w:id="28" w:name="p521"/>
      <w:bookmarkEnd w:id="28"/>
      <w:r w:rsidRPr="00247DFF">
        <w:rPr>
          <w:rFonts w:ascii="Times New Roman" w:hAnsi="Times New Roman" w:cs="Times New Roman"/>
          <w:b/>
          <w:bCs/>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04.06.2014 N 145-ФЗ)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04.06.2014 N 145-ФЗ)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(часть 5 в ред. Федерального закона от 03.08.2018 N 309-ФЗ)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04.06.2014 N 145-ФЗ)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bookmarkStart w:id="29" w:name="p538"/>
      <w:bookmarkEnd w:id="29"/>
      <w:r w:rsidRPr="00247DFF">
        <w:rPr>
          <w:rFonts w:ascii="Times New Roman" w:hAnsi="Times New Roman" w:cs="Times New Roman"/>
          <w:b/>
          <w:bCs/>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bookmarkStart w:id="30" w:name="p540"/>
      <w:bookmarkEnd w:id="30"/>
      <w:r w:rsidRPr="00247DFF">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540" w:history="1">
        <w:r w:rsidRPr="00247DFF">
          <w:rPr>
            <w:rStyle w:val="a3"/>
            <w:rFonts w:ascii="Times New Roman" w:hAnsi="Times New Roman" w:cs="Times New Roman"/>
            <w:sz w:val="28"/>
            <w:szCs w:val="28"/>
          </w:rPr>
          <w:t>части 1</w:t>
        </w:r>
      </w:hyperlink>
      <w:r w:rsidRPr="00247DFF">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47DFF" w:rsidRPr="00247DFF" w:rsidRDefault="00247DFF" w:rsidP="00247DFF">
      <w:pPr>
        <w:ind w:firstLine="540"/>
        <w:jc w:val="both"/>
        <w:rPr>
          <w:rFonts w:ascii="Times New Roman" w:hAnsi="Times New Roman" w:cs="Times New Roman"/>
          <w:sz w:val="28"/>
          <w:szCs w:val="28"/>
        </w:rPr>
      </w:pPr>
      <w:bookmarkStart w:id="31" w:name="p542"/>
      <w:bookmarkEnd w:id="31"/>
      <w:r w:rsidRPr="00247DFF">
        <w:rPr>
          <w:rFonts w:ascii="Times New Roman" w:hAnsi="Times New Roman" w:cs="Times New Roman"/>
          <w:sz w:val="28"/>
          <w:szCs w:val="28"/>
        </w:rPr>
        <w:lastRenderedPageBreak/>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2" w:history="1">
        <w:r w:rsidRPr="00247DFF">
          <w:rPr>
            <w:rStyle w:val="a3"/>
            <w:rFonts w:ascii="Times New Roman" w:hAnsi="Times New Roman" w:cs="Times New Roman"/>
            <w:sz w:val="28"/>
            <w:szCs w:val="28"/>
          </w:rPr>
          <w:t>части 3</w:t>
        </w:r>
      </w:hyperlink>
      <w:r w:rsidRPr="00247DFF">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0" w:history="1">
        <w:r w:rsidRPr="00247DFF">
          <w:rPr>
            <w:rStyle w:val="a3"/>
            <w:rFonts w:ascii="Times New Roman" w:hAnsi="Times New Roman" w:cs="Times New Roman"/>
            <w:sz w:val="28"/>
            <w:szCs w:val="28"/>
          </w:rPr>
          <w:t>части 1</w:t>
        </w:r>
      </w:hyperlink>
      <w:r w:rsidRPr="00247DFF">
        <w:rPr>
          <w:rFonts w:ascii="Times New Roman" w:hAnsi="Times New Roman" w:cs="Times New Roman"/>
          <w:sz w:val="28"/>
          <w:szCs w:val="28"/>
        </w:rPr>
        <w:t xml:space="preserve"> настоящей статьи, не допускаются.</w:t>
      </w:r>
    </w:p>
    <w:p w:rsidR="00247DFF" w:rsidRPr="00247DFF" w:rsidRDefault="00247DFF" w:rsidP="00247DFF">
      <w:pPr>
        <w:jc w:val="both"/>
        <w:rPr>
          <w:rFonts w:ascii="Times New Roman" w:hAnsi="Times New Roman" w:cs="Times New Roman"/>
          <w:color w:val="000000"/>
          <w:sz w:val="28"/>
          <w:szCs w:val="28"/>
        </w:rPr>
      </w:pPr>
      <w:r w:rsidRPr="00247DFF">
        <w:rPr>
          <w:rFonts w:ascii="Times New Roman" w:hAnsi="Times New Roman" w:cs="Times New Roman"/>
          <w:color w:val="000000"/>
          <w:sz w:val="28"/>
          <w:szCs w:val="28"/>
        </w:rPr>
        <w:t>(в ред. Федерального закона от 08.03.2015 N 55-ФЗ)</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0" w:history="1">
        <w:r w:rsidRPr="00247DFF">
          <w:rPr>
            <w:rStyle w:val="a3"/>
            <w:rFonts w:ascii="Times New Roman" w:hAnsi="Times New Roman" w:cs="Times New Roman"/>
            <w:sz w:val="28"/>
            <w:szCs w:val="28"/>
          </w:rPr>
          <w:t>части 1</w:t>
        </w:r>
      </w:hyperlink>
      <w:r w:rsidRPr="00247DFF">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27. Обязанности граждан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Граждане обязаны заботиться о сохранении своего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b/>
          <w:bCs/>
          <w:sz w:val="28"/>
          <w:szCs w:val="28"/>
        </w:rPr>
        <w:t>Статья 28. Общественные объединения по защите прав граждан в сфере охраны здоровья</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 </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47DFF" w:rsidRPr="00247DFF" w:rsidRDefault="00247DFF" w:rsidP="00247DFF">
      <w:pPr>
        <w:ind w:firstLine="540"/>
        <w:jc w:val="both"/>
        <w:rPr>
          <w:rFonts w:ascii="Times New Roman" w:hAnsi="Times New Roman" w:cs="Times New Roman"/>
          <w:sz w:val="28"/>
          <w:szCs w:val="28"/>
        </w:rPr>
      </w:pPr>
      <w:r w:rsidRPr="00247DFF">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47DFF" w:rsidRDefault="00247DFF"/>
    <w:sectPr w:rsidR="00247DFF" w:rsidSect="00BB3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450A1"/>
    <w:rsid w:val="00247DFF"/>
    <w:rsid w:val="00BB364D"/>
    <w:rsid w:val="00DF510D"/>
    <w:rsid w:val="00E45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0A1"/>
    <w:rPr>
      <w:color w:val="4F81BD" w:themeColor="accent1"/>
    </w:rPr>
  </w:style>
  <w:style w:type="character" w:styleId="a4">
    <w:name w:val="FollowedHyperlink"/>
    <w:basedOn w:val="a0"/>
    <w:uiPriority w:val="99"/>
    <w:semiHidden/>
    <w:unhideWhenUsed/>
    <w:rsid w:val="00247D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9112297">
      <w:bodyDiv w:val="1"/>
      <w:marLeft w:val="0"/>
      <w:marRight w:val="0"/>
      <w:marTop w:val="0"/>
      <w:marBottom w:val="0"/>
      <w:divBdr>
        <w:top w:val="none" w:sz="0" w:space="0" w:color="auto"/>
        <w:left w:val="none" w:sz="0" w:space="0" w:color="auto"/>
        <w:bottom w:val="none" w:sz="0" w:space="0" w:color="auto"/>
        <w:right w:val="none" w:sz="0" w:space="0" w:color="auto"/>
      </w:divBdr>
    </w:div>
    <w:div w:id="1978876318">
      <w:bodyDiv w:val="1"/>
      <w:marLeft w:val="0"/>
      <w:marRight w:val="0"/>
      <w:marTop w:val="0"/>
      <w:marBottom w:val="0"/>
      <w:divBdr>
        <w:top w:val="none" w:sz="0" w:space="0" w:color="auto"/>
        <w:left w:val="none" w:sz="0" w:space="0" w:color="auto"/>
        <w:bottom w:val="none" w:sz="0" w:space="0" w:color="auto"/>
        <w:right w:val="none" w:sz="0" w:space="0" w:color="auto"/>
      </w:divBdr>
      <w:divsChild>
        <w:div w:id="498498458">
          <w:marLeft w:val="0"/>
          <w:marRight w:val="0"/>
          <w:marTop w:val="121"/>
          <w:marBottom w:val="0"/>
          <w:divBdr>
            <w:top w:val="none" w:sz="0" w:space="0" w:color="auto"/>
            <w:left w:val="none" w:sz="0" w:space="0" w:color="auto"/>
            <w:bottom w:val="none" w:sz="0" w:space="0" w:color="auto"/>
            <w:right w:val="none" w:sz="0" w:space="0" w:color="auto"/>
          </w:divBdr>
        </w:div>
        <w:div w:id="2038119787">
          <w:marLeft w:val="0"/>
          <w:marRight w:val="0"/>
          <w:marTop w:val="121"/>
          <w:marBottom w:val="0"/>
          <w:divBdr>
            <w:top w:val="none" w:sz="0" w:space="0" w:color="auto"/>
            <w:left w:val="none" w:sz="0" w:space="0" w:color="auto"/>
            <w:bottom w:val="none" w:sz="0" w:space="0" w:color="auto"/>
            <w:right w:val="none" w:sz="0" w:space="0" w:color="auto"/>
          </w:divBdr>
        </w:div>
        <w:div w:id="1412700533">
          <w:marLeft w:val="0"/>
          <w:marRight w:val="0"/>
          <w:marTop w:val="121"/>
          <w:marBottom w:val="0"/>
          <w:divBdr>
            <w:top w:val="none" w:sz="0" w:space="0" w:color="auto"/>
            <w:left w:val="none" w:sz="0" w:space="0" w:color="auto"/>
            <w:bottom w:val="none" w:sz="0" w:space="0" w:color="auto"/>
            <w:right w:val="none" w:sz="0" w:space="0" w:color="auto"/>
          </w:divBdr>
        </w:div>
        <w:div w:id="768475513">
          <w:marLeft w:val="0"/>
          <w:marRight w:val="0"/>
          <w:marTop w:val="121"/>
          <w:marBottom w:val="0"/>
          <w:divBdr>
            <w:top w:val="none" w:sz="0" w:space="0" w:color="auto"/>
            <w:left w:val="none" w:sz="0" w:space="0" w:color="auto"/>
            <w:bottom w:val="none" w:sz="0" w:space="0" w:color="auto"/>
            <w:right w:val="none" w:sz="0" w:space="0" w:color="auto"/>
          </w:divBdr>
        </w:div>
        <w:div w:id="247157943">
          <w:marLeft w:val="0"/>
          <w:marRight w:val="0"/>
          <w:marTop w:val="121"/>
          <w:marBottom w:val="0"/>
          <w:divBdr>
            <w:top w:val="none" w:sz="0" w:space="0" w:color="auto"/>
            <w:left w:val="none" w:sz="0" w:space="0" w:color="auto"/>
            <w:bottom w:val="none" w:sz="0" w:space="0" w:color="auto"/>
            <w:right w:val="none" w:sz="0" w:space="0" w:color="auto"/>
          </w:divBdr>
        </w:div>
        <w:div w:id="337462495">
          <w:marLeft w:val="0"/>
          <w:marRight w:val="0"/>
          <w:marTop w:val="121"/>
          <w:marBottom w:val="0"/>
          <w:divBdr>
            <w:top w:val="none" w:sz="0" w:space="0" w:color="auto"/>
            <w:left w:val="none" w:sz="0" w:space="0" w:color="auto"/>
            <w:bottom w:val="none" w:sz="0" w:space="0" w:color="auto"/>
            <w:right w:val="none" w:sz="0" w:space="0" w:color="auto"/>
          </w:divBdr>
        </w:div>
        <w:div w:id="1016618688">
          <w:marLeft w:val="0"/>
          <w:marRight w:val="0"/>
          <w:marTop w:val="121"/>
          <w:marBottom w:val="0"/>
          <w:divBdr>
            <w:top w:val="none" w:sz="0" w:space="0" w:color="auto"/>
            <w:left w:val="none" w:sz="0" w:space="0" w:color="auto"/>
            <w:bottom w:val="none" w:sz="0" w:space="0" w:color="auto"/>
            <w:right w:val="none" w:sz="0" w:space="0" w:color="auto"/>
          </w:divBdr>
        </w:div>
        <w:div w:id="105513913">
          <w:marLeft w:val="0"/>
          <w:marRight w:val="0"/>
          <w:marTop w:val="121"/>
          <w:marBottom w:val="0"/>
          <w:divBdr>
            <w:top w:val="none" w:sz="0" w:space="0" w:color="auto"/>
            <w:left w:val="none" w:sz="0" w:space="0" w:color="auto"/>
            <w:bottom w:val="none" w:sz="0" w:space="0" w:color="auto"/>
            <w:right w:val="none" w:sz="0" w:space="0" w:color="auto"/>
          </w:divBdr>
        </w:div>
        <w:div w:id="1708069139">
          <w:marLeft w:val="0"/>
          <w:marRight w:val="0"/>
          <w:marTop w:val="121"/>
          <w:marBottom w:val="0"/>
          <w:divBdr>
            <w:top w:val="none" w:sz="0" w:space="0" w:color="auto"/>
            <w:left w:val="none" w:sz="0" w:space="0" w:color="auto"/>
            <w:bottom w:val="none" w:sz="0" w:space="0" w:color="auto"/>
            <w:right w:val="none" w:sz="0" w:space="0" w:color="auto"/>
          </w:divBdr>
        </w:div>
        <w:div w:id="555970896">
          <w:marLeft w:val="0"/>
          <w:marRight w:val="0"/>
          <w:marTop w:val="121"/>
          <w:marBottom w:val="0"/>
          <w:divBdr>
            <w:top w:val="none" w:sz="0" w:space="0" w:color="auto"/>
            <w:left w:val="none" w:sz="0" w:space="0" w:color="auto"/>
            <w:bottom w:val="none" w:sz="0" w:space="0" w:color="auto"/>
            <w:right w:val="none" w:sz="0" w:space="0" w:color="auto"/>
          </w:divBdr>
        </w:div>
        <w:div w:id="974482630">
          <w:marLeft w:val="0"/>
          <w:marRight w:val="0"/>
          <w:marTop w:val="0"/>
          <w:marBottom w:val="0"/>
          <w:divBdr>
            <w:top w:val="none" w:sz="0" w:space="0" w:color="auto"/>
            <w:left w:val="none" w:sz="0" w:space="0" w:color="auto"/>
            <w:bottom w:val="none" w:sz="0" w:space="0" w:color="auto"/>
            <w:right w:val="none" w:sz="0" w:space="0" w:color="auto"/>
          </w:divBdr>
        </w:div>
        <w:div w:id="240649619">
          <w:marLeft w:val="0"/>
          <w:marRight w:val="0"/>
          <w:marTop w:val="121"/>
          <w:marBottom w:val="0"/>
          <w:divBdr>
            <w:top w:val="none" w:sz="0" w:space="0" w:color="auto"/>
            <w:left w:val="none" w:sz="0" w:space="0" w:color="auto"/>
            <w:bottom w:val="none" w:sz="0" w:space="0" w:color="auto"/>
            <w:right w:val="none" w:sz="0" w:space="0" w:color="auto"/>
          </w:divBdr>
        </w:div>
        <w:div w:id="1405030021">
          <w:marLeft w:val="0"/>
          <w:marRight w:val="0"/>
          <w:marTop w:val="121"/>
          <w:marBottom w:val="0"/>
          <w:divBdr>
            <w:top w:val="none" w:sz="0" w:space="0" w:color="auto"/>
            <w:left w:val="none" w:sz="0" w:space="0" w:color="auto"/>
            <w:bottom w:val="none" w:sz="0" w:space="0" w:color="auto"/>
            <w:right w:val="none" w:sz="0" w:space="0" w:color="auto"/>
          </w:divBdr>
        </w:div>
        <w:div w:id="2103255329">
          <w:marLeft w:val="0"/>
          <w:marRight w:val="0"/>
          <w:marTop w:val="121"/>
          <w:marBottom w:val="0"/>
          <w:divBdr>
            <w:top w:val="none" w:sz="0" w:space="0" w:color="auto"/>
            <w:left w:val="none" w:sz="0" w:space="0" w:color="auto"/>
            <w:bottom w:val="none" w:sz="0" w:space="0" w:color="auto"/>
            <w:right w:val="none" w:sz="0" w:space="0" w:color="auto"/>
          </w:divBdr>
        </w:div>
        <w:div w:id="668548">
          <w:marLeft w:val="0"/>
          <w:marRight w:val="0"/>
          <w:marTop w:val="121"/>
          <w:marBottom w:val="0"/>
          <w:divBdr>
            <w:top w:val="none" w:sz="0" w:space="0" w:color="auto"/>
            <w:left w:val="none" w:sz="0" w:space="0" w:color="auto"/>
            <w:bottom w:val="none" w:sz="0" w:space="0" w:color="auto"/>
            <w:right w:val="none" w:sz="0" w:space="0" w:color="auto"/>
          </w:divBdr>
        </w:div>
        <w:div w:id="1806503336">
          <w:marLeft w:val="0"/>
          <w:marRight w:val="0"/>
          <w:marTop w:val="121"/>
          <w:marBottom w:val="0"/>
          <w:divBdr>
            <w:top w:val="none" w:sz="0" w:space="0" w:color="auto"/>
            <w:left w:val="none" w:sz="0" w:space="0" w:color="auto"/>
            <w:bottom w:val="none" w:sz="0" w:space="0" w:color="auto"/>
            <w:right w:val="none" w:sz="0" w:space="0" w:color="auto"/>
          </w:divBdr>
        </w:div>
        <w:div w:id="2131118797">
          <w:marLeft w:val="0"/>
          <w:marRight w:val="0"/>
          <w:marTop w:val="121"/>
          <w:marBottom w:val="0"/>
          <w:divBdr>
            <w:top w:val="none" w:sz="0" w:space="0" w:color="auto"/>
            <w:left w:val="none" w:sz="0" w:space="0" w:color="auto"/>
            <w:bottom w:val="none" w:sz="0" w:space="0" w:color="auto"/>
            <w:right w:val="none" w:sz="0" w:space="0" w:color="auto"/>
          </w:divBdr>
        </w:div>
        <w:div w:id="883180674">
          <w:marLeft w:val="0"/>
          <w:marRight w:val="0"/>
          <w:marTop w:val="0"/>
          <w:marBottom w:val="0"/>
          <w:divBdr>
            <w:top w:val="none" w:sz="0" w:space="0" w:color="auto"/>
            <w:left w:val="none" w:sz="0" w:space="0" w:color="auto"/>
            <w:bottom w:val="none" w:sz="0" w:space="0" w:color="auto"/>
            <w:right w:val="none" w:sz="0" w:space="0" w:color="auto"/>
          </w:divBdr>
        </w:div>
        <w:div w:id="1531647690">
          <w:marLeft w:val="0"/>
          <w:marRight w:val="0"/>
          <w:marTop w:val="121"/>
          <w:marBottom w:val="0"/>
          <w:divBdr>
            <w:top w:val="none" w:sz="0" w:space="0" w:color="auto"/>
            <w:left w:val="none" w:sz="0" w:space="0" w:color="auto"/>
            <w:bottom w:val="none" w:sz="0" w:space="0" w:color="auto"/>
            <w:right w:val="none" w:sz="0" w:space="0" w:color="auto"/>
          </w:divBdr>
        </w:div>
        <w:div w:id="1449540836">
          <w:marLeft w:val="0"/>
          <w:marRight w:val="0"/>
          <w:marTop w:val="121"/>
          <w:marBottom w:val="0"/>
          <w:divBdr>
            <w:top w:val="none" w:sz="0" w:space="0" w:color="auto"/>
            <w:left w:val="none" w:sz="0" w:space="0" w:color="auto"/>
            <w:bottom w:val="none" w:sz="0" w:space="0" w:color="auto"/>
            <w:right w:val="none" w:sz="0" w:space="0" w:color="auto"/>
          </w:divBdr>
        </w:div>
        <w:div w:id="480199983">
          <w:marLeft w:val="0"/>
          <w:marRight w:val="0"/>
          <w:marTop w:val="121"/>
          <w:marBottom w:val="0"/>
          <w:divBdr>
            <w:top w:val="none" w:sz="0" w:space="0" w:color="auto"/>
            <w:left w:val="none" w:sz="0" w:space="0" w:color="auto"/>
            <w:bottom w:val="none" w:sz="0" w:space="0" w:color="auto"/>
            <w:right w:val="none" w:sz="0" w:space="0" w:color="auto"/>
          </w:divBdr>
        </w:div>
        <w:div w:id="1226911995">
          <w:marLeft w:val="0"/>
          <w:marRight w:val="0"/>
          <w:marTop w:val="121"/>
          <w:marBottom w:val="0"/>
          <w:divBdr>
            <w:top w:val="none" w:sz="0" w:space="0" w:color="auto"/>
            <w:left w:val="none" w:sz="0" w:space="0" w:color="auto"/>
            <w:bottom w:val="none" w:sz="0" w:space="0" w:color="auto"/>
            <w:right w:val="none" w:sz="0" w:space="0" w:color="auto"/>
          </w:divBdr>
        </w:div>
        <w:div w:id="744760405">
          <w:marLeft w:val="0"/>
          <w:marRight w:val="0"/>
          <w:marTop w:val="121"/>
          <w:marBottom w:val="0"/>
          <w:divBdr>
            <w:top w:val="none" w:sz="0" w:space="0" w:color="auto"/>
            <w:left w:val="none" w:sz="0" w:space="0" w:color="auto"/>
            <w:bottom w:val="none" w:sz="0" w:space="0" w:color="auto"/>
            <w:right w:val="none" w:sz="0" w:space="0" w:color="auto"/>
          </w:divBdr>
        </w:div>
        <w:div w:id="1901548833">
          <w:marLeft w:val="0"/>
          <w:marRight w:val="0"/>
          <w:marTop w:val="121"/>
          <w:marBottom w:val="0"/>
          <w:divBdr>
            <w:top w:val="none" w:sz="0" w:space="0" w:color="auto"/>
            <w:left w:val="none" w:sz="0" w:space="0" w:color="auto"/>
            <w:bottom w:val="none" w:sz="0" w:space="0" w:color="auto"/>
            <w:right w:val="none" w:sz="0" w:space="0" w:color="auto"/>
          </w:divBdr>
        </w:div>
        <w:div w:id="1854756554">
          <w:marLeft w:val="0"/>
          <w:marRight w:val="0"/>
          <w:marTop w:val="121"/>
          <w:marBottom w:val="0"/>
          <w:divBdr>
            <w:top w:val="none" w:sz="0" w:space="0" w:color="auto"/>
            <w:left w:val="none" w:sz="0" w:space="0" w:color="auto"/>
            <w:bottom w:val="none" w:sz="0" w:space="0" w:color="auto"/>
            <w:right w:val="none" w:sz="0" w:space="0" w:color="auto"/>
          </w:divBdr>
        </w:div>
        <w:div w:id="423458177">
          <w:marLeft w:val="0"/>
          <w:marRight w:val="0"/>
          <w:marTop w:val="121"/>
          <w:marBottom w:val="0"/>
          <w:divBdr>
            <w:top w:val="none" w:sz="0" w:space="0" w:color="auto"/>
            <w:left w:val="none" w:sz="0" w:space="0" w:color="auto"/>
            <w:bottom w:val="none" w:sz="0" w:space="0" w:color="auto"/>
            <w:right w:val="none" w:sz="0" w:space="0" w:color="auto"/>
          </w:divBdr>
        </w:div>
        <w:div w:id="2015766565">
          <w:marLeft w:val="0"/>
          <w:marRight w:val="0"/>
          <w:marTop w:val="121"/>
          <w:marBottom w:val="0"/>
          <w:divBdr>
            <w:top w:val="none" w:sz="0" w:space="0" w:color="auto"/>
            <w:left w:val="none" w:sz="0" w:space="0" w:color="auto"/>
            <w:bottom w:val="none" w:sz="0" w:space="0" w:color="auto"/>
            <w:right w:val="none" w:sz="0" w:space="0" w:color="auto"/>
          </w:divBdr>
        </w:div>
        <w:div w:id="968167659">
          <w:marLeft w:val="0"/>
          <w:marRight w:val="0"/>
          <w:marTop w:val="121"/>
          <w:marBottom w:val="0"/>
          <w:divBdr>
            <w:top w:val="none" w:sz="0" w:space="0" w:color="auto"/>
            <w:left w:val="none" w:sz="0" w:space="0" w:color="auto"/>
            <w:bottom w:val="none" w:sz="0" w:space="0" w:color="auto"/>
            <w:right w:val="none" w:sz="0" w:space="0" w:color="auto"/>
          </w:divBdr>
        </w:div>
        <w:div w:id="603541207">
          <w:marLeft w:val="0"/>
          <w:marRight w:val="0"/>
          <w:marTop w:val="121"/>
          <w:marBottom w:val="0"/>
          <w:divBdr>
            <w:top w:val="none" w:sz="0" w:space="0" w:color="auto"/>
            <w:left w:val="none" w:sz="0" w:space="0" w:color="auto"/>
            <w:bottom w:val="none" w:sz="0" w:space="0" w:color="auto"/>
            <w:right w:val="none" w:sz="0" w:space="0" w:color="auto"/>
          </w:divBdr>
        </w:div>
        <w:div w:id="946698196">
          <w:marLeft w:val="0"/>
          <w:marRight w:val="0"/>
          <w:marTop w:val="0"/>
          <w:marBottom w:val="0"/>
          <w:divBdr>
            <w:top w:val="none" w:sz="0" w:space="0" w:color="auto"/>
            <w:left w:val="none" w:sz="0" w:space="0" w:color="auto"/>
            <w:bottom w:val="none" w:sz="0" w:space="0" w:color="auto"/>
            <w:right w:val="none" w:sz="0" w:space="0" w:color="auto"/>
          </w:divBdr>
        </w:div>
        <w:div w:id="662898815">
          <w:marLeft w:val="0"/>
          <w:marRight w:val="0"/>
          <w:marTop w:val="121"/>
          <w:marBottom w:val="0"/>
          <w:divBdr>
            <w:top w:val="none" w:sz="0" w:space="0" w:color="auto"/>
            <w:left w:val="none" w:sz="0" w:space="0" w:color="auto"/>
            <w:bottom w:val="none" w:sz="0" w:space="0" w:color="auto"/>
            <w:right w:val="none" w:sz="0" w:space="0" w:color="auto"/>
          </w:divBdr>
        </w:div>
        <w:div w:id="2086612404">
          <w:marLeft w:val="0"/>
          <w:marRight w:val="0"/>
          <w:marTop w:val="0"/>
          <w:marBottom w:val="0"/>
          <w:divBdr>
            <w:top w:val="none" w:sz="0" w:space="0" w:color="auto"/>
            <w:left w:val="none" w:sz="0" w:space="0" w:color="auto"/>
            <w:bottom w:val="none" w:sz="0" w:space="0" w:color="auto"/>
            <w:right w:val="none" w:sz="0" w:space="0" w:color="auto"/>
          </w:divBdr>
        </w:div>
        <w:div w:id="1580216857">
          <w:marLeft w:val="0"/>
          <w:marRight w:val="0"/>
          <w:marTop w:val="121"/>
          <w:marBottom w:val="0"/>
          <w:divBdr>
            <w:top w:val="none" w:sz="0" w:space="0" w:color="auto"/>
            <w:left w:val="none" w:sz="0" w:space="0" w:color="auto"/>
            <w:bottom w:val="none" w:sz="0" w:space="0" w:color="auto"/>
            <w:right w:val="none" w:sz="0" w:space="0" w:color="auto"/>
          </w:divBdr>
        </w:div>
        <w:div w:id="77557901">
          <w:marLeft w:val="0"/>
          <w:marRight w:val="0"/>
          <w:marTop w:val="121"/>
          <w:marBottom w:val="0"/>
          <w:divBdr>
            <w:top w:val="none" w:sz="0" w:space="0" w:color="auto"/>
            <w:left w:val="none" w:sz="0" w:space="0" w:color="auto"/>
            <w:bottom w:val="none" w:sz="0" w:space="0" w:color="auto"/>
            <w:right w:val="none" w:sz="0" w:space="0" w:color="auto"/>
          </w:divBdr>
        </w:div>
        <w:div w:id="1974364257">
          <w:marLeft w:val="0"/>
          <w:marRight w:val="0"/>
          <w:marTop w:val="121"/>
          <w:marBottom w:val="0"/>
          <w:divBdr>
            <w:top w:val="none" w:sz="0" w:space="0" w:color="auto"/>
            <w:left w:val="none" w:sz="0" w:space="0" w:color="auto"/>
            <w:bottom w:val="none" w:sz="0" w:space="0" w:color="auto"/>
            <w:right w:val="none" w:sz="0" w:space="0" w:color="auto"/>
          </w:divBdr>
        </w:div>
        <w:div w:id="53312782">
          <w:marLeft w:val="0"/>
          <w:marRight w:val="0"/>
          <w:marTop w:val="121"/>
          <w:marBottom w:val="0"/>
          <w:divBdr>
            <w:top w:val="none" w:sz="0" w:space="0" w:color="auto"/>
            <w:left w:val="none" w:sz="0" w:space="0" w:color="auto"/>
            <w:bottom w:val="none" w:sz="0" w:space="0" w:color="auto"/>
            <w:right w:val="none" w:sz="0" w:space="0" w:color="auto"/>
          </w:divBdr>
        </w:div>
        <w:div w:id="609120329">
          <w:marLeft w:val="0"/>
          <w:marRight w:val="0"/>
          <w:marTop w:val="121"/>
          <w:marBottom w:val="0"/>
          <w:divBdr>
            <w:top w:val="none" w:sz="0" w:space="0" w:color="auto"/>
            <w:left w:val="none" w:sz="0" w:space="0" w:color="auto"/>
            <w:bottom w:val="none" w:sz="0" w:space="0" w:color="auto"/>
            <w:right w:val="none" w:sz="0" w:space="0" w:color="auto"/>
          </w:divBdr>
        </w:div>
        <w:div w:id="1154493477">
          <w:marLeft w:val="0"/>
          <w:marRight w:val="0"/>
          <w:marTop w:val="0"/>
          <w:marBottom w:val="0"/>
          <w:divBdr>
            <w:top w:val="none" w:sz="0" w:space="0" w:color="auto"/>
            <w:left w:val="none" w:sz="0" w:space="0" w:color="auto"/>
            <w:bottom w:val="none" w:sz="0" w:space="0" w:color="auto"/>
            <w:right w:val="none" w:sz="0" w:space="0" w:color="auto"/>
          </w:divBdr>
        </w:div>
        <w:div w:id="613749365">
          <w:marLeft w:val="0"/>
          <w:marRight w:val="0"/>
          <w:marTop w:val="121"/>
          <w:marBottom w:val="0"/>
          <w:divBdr>
            <w:top w:val="none" w:sz="0" w:space="0" w:color="auto"/>
            <w:left w:val="none" w:sz="0" w:space="0" w:color="auto"/>
            <w:bottom w:val="none" w:sz="0" w:space="0" w:color="auto"/>
            <w:right w:val="none" w:sz="0" w:space="0" w:color="auto"/>
          </w:divBdr>
        </w:div>
        <w:div w:id="534511770">
          <w:marLeft w:val="0"/>
          <w:marRight w:val="0"/>
          <w:marTop w:val="0"/>
          <w:marBottom w:val="0"/>
          <w:divBdr>
            <w:top w:val="none" w:sz="0" w:space="0" w:color="auto"/>
            <w:left w:val="none" w:sz="0" w:space="0" w:color="auto"/>
            <w:bottom w:val="none" w:sz="0" w:space="0" w:color="auto"/>
            <w:right w:val="none" w:sz="0" w:space="0" w:color="auto"/>
          </w:divBdr>
        </w:div>
        <w:div w:id="730231912">
          <w:marLeft w:val="0"/>
          <w:marRight w:val="0"/>
          <w:marTop w:val="121"/>
          <w:marBottom w:val="0"/>
          <w:divBdr>
            <w:top w:val="none" w:sz="0" w:space="0" w:color="auto"/>
            <w:left w:val="none" w:sz="0" w:space="0" w:color="auto"/>
            <w:bottom w:val="none" w:sz="0" w:space="0" w:color="auto"/>
            <w:right w:val="none" w:sz="0" w:space="0" w:color="auto"/>
          </w:divBdr>
        </w:div>
        <w:div w:id="1392731560">
          <w:marLeft w:val="0"/>
          <w:marRight w:val="0"/>
          <w:marTop w:val="0"/>
          <w:marBottom w:val="0"/>
          <w:divBdr>
            <w:top w:val="none" w:sz="0" w:space="0" w:color="auto"/>
            <w:left w:val="none" w:sz="0" w:space="0" w:color="auto"/>
            <w:bottom w:val="none" w:sz="0" w:space="0" w:color="auto"/>
            <w:right w:val="none" w:sz="0" w:space="0" w:color="auto"/>
          </w:divBdr>
        </w:div>
        <w:div w:id="161631617">
          <w:marLeft w:val="0"/>
          <w:marRight w:val="0"/>
          <w:marTop w:val="121"/>
          <w:marBottom w:val="0"/>
          <w:divBdr>
            <w:top w:val="none" w:sz="0" w:space="0" w:color="auto"/>
            <w:left w:val="none" w:sz="0" w:space="0" w:color="auto"/>
            <w:bottom w:val="none" w:sz="0" w:space="0" w:color="auto"/>
            <w:right w:val="none" w:sz="0" w:space="0" w:color="auto"/>
          </w:divBdr>
        </w:div>
        <w:div w:id="2055497293">
          <w:marLeft w:val="0"/>
          <w:marRight w:val="0"/>
          <w:marTop w:val="0"/>
          <w:marBottom w:val="0"/>
          <w:divBdr>
            <w:top w:val="none" w:sz="0" w:space="0" w:color="auto"/>
            <w:left w:val="none" w:sz="0" w:space="0" w:color="auto"/>
            <w:bottom w:val="none" w:sz="0" w:space="0" w:color="auto"/>
            <w:right w:val="none" w:sz="0" w:space="0" w:color="auto"/>
          </w:divBdr>
        </w:div>
        <w:div w:id="1135952828">
          <w:marLeft w:val="0"/>
          <w:marRight w:val="0"/>
          <w:marTop w:val="121"/>
          <w:marBottom w:val="0"/>
          <w:divBdr>
            <w:top w:val="none" w:sz="0" w:space="0" w:color="auto"/>
            <w:left w:val="none" w:sz="0" w:space="0" w:color="auto"/>
            <w:bottom w:val="none" w:sz="0" w:space="0" w:color="auto"/>
            <w:right w:val="none" w:sz="0" w:space="0" w:color="auto"/>
          </w:divBdr>
        </w:div>
        <w:div w:id="277831716">
          <w:marLeft w:val="0"/>
          <w:marRight w:val="0"/>
          <w:marTop w:val="121"/>
          <w:marBottom w:val="0"/>
          <w:divBdr>
            <w:top w:val="none" w:sz="0" w:space="0" w:color="auto"/>
            <w:left w:val="none" w:sz="0" w:space="0" w:color="auto"/>
            <w:bottom w:val="none" w:sz="0" w:space="0" w:color="auto"/>
            <w:right w:val="none" w:sz="0" w:space="0" w:color="auto"/>
          </w:divBdr>
        </w:div>
        <w:div w:id="1487282580">
          <w:marLeft w:val="0"/>
          <w:marRight w:val="0"/>
          <w:marTop w:val="121"/>
          <w:marBottom w:val="0"/>
          <w:divBdr>
            <w:top w:val="none" w:sz="0" w:space="0" w:color="auto"/>
            <w:left w:val="none" w:sz="0" w:space="0" w:color="auto"/>
            <w:bottom w:val="none" w:sz="0" w:space="0" w:color="auto"/>
            <w:right w:val="none" w:sz="0" w:space="0" w:color="auto"/>
          </w:divBdr>
        </w:div>
        <w:div w:id="730008164">
          <w:marLeft w:val="0"/>
          <w:marRight w:val="0"/>
          <w:marTop w:val="121"/>
          <w:marBottom w:val="0"/>
          <w:divBdr>
            <w:top w:val="none" w:sz="0" w:space="0" w:color="auto"/>
            <w:left w:val="none" w:sz="0" w:space="0" w:color="auto"/>
            <w:bottom w:val="none" w:sz="0" w:space="0" w:color="auto"/>
            <w:right w:val="none" w:sz="0" w:space="0" w:color="auto"/>
          </w:divBdr>
        </w:div>
        <w:div w:id="712996422">
          <w:marLeft w:val="0"/>
          <w:marRight w:val="0"/>
          <w:marTop w:val="121"/>
          <w:marBottom w:val="0"/>
          <w:divBdr>
            <w:top w:val="none" w:sz="0" w:space="0" w:color="auto"/>
            <w:left w:val="none" w:sz="0" w:space="0" w:color="auto"/>
            <w:bottom w:val="none" w:sz="0" w:space="0" w:color="auto"/>
            <w:right w:val="none" w:sz="0" w:space="0" w:color="auto"/>
          </w:divBdr>
        </w:div>
        <w:div w:id="410657595">
          <w:marLeft w:val="0"/>
          <w:marRight w:val="0"/>
          <w:marTop w:val="121"/>
          <w:marBottom w:val="0"/>
          <w:divBdr>
            <w:top w:val="none" w:sz="0" w:space="0" w:color="auto"/>
            <w:left w:val="none" w:sz="0" w:space="0" w:color="auto"/>
            <w:bottom w:val="none" w:sz="0" w:space="0" w:color="auto"/>
            <w:right w:val="none" w:sz="0" w:space="0" w:color="auto"/>
          </w:divBdr>
        </w:div>
        <w:div w:id="485127142">
          <w:marLeft w:val="0"/>
          <w:marRight w:val="0"/>
          <w:marTop w:val="121"/>
          <w:marBottom w:val="0"/>
          <w:divBdr>
            <w:top w:val="none" w:sz="0" w:space="0" w:color="auto"/>
            <w:left w:val="none" w:sz="0" w:space="0" w:color="auto"/>
            <w:bottom w:val="none" w:sz="0" w:space="0" w:color="auto"/>
            <w:right w:val="none" w:sz="0" w:space="0" w:color="auto"/>
          </w:divBdr>
        </w:div>
        <w:div w:id="1817455363">
          <w:marLeft w:val="0"/>
          <w:marRight w:val="0"/>
          <w:marTop w:val="121"/>
          <w:marBottom w:val="0"/>
          <w:divBdr>
            <w:top w:val="none" w:sz="0" w:space="0" w:color="auto"/>
            <w:left w:val="none" w:sz="0" w:space="0" w:color="auto"/>
            <w:bottom w:val="none" w:sz="0" w:space="0" w:color="auto"/>
            <w:right w:val="none" w:sz="0" w:space="0" w:color="auto"/>
          </w:divBdr>
        </w:div>
        <w:div w:id="614750523">
          <w:marLeft w:val="0"/>
          <w:marRight w:val="0"/>
          <w:marTop w:val="121"/>
          <w:marBottom w:val="0"/>
          <w:divBdr>
            <w:top w:val="none" w:sz="0" w:space="0" w:color="auto"/>
            <w:left w:val="none" w:sz="0" w:space="0" w:color="auto"/>
            <w:bottom w:val="none" w:sz="0" w:space="0" w:color="auto"/>
            <w:right w:val="none" w:sz="0" w:space="0" w:color="auto"/>
          </w:divBdr>
        </w:div>
        <w:div w:id="1432120323">
          <w:marLeft w:val="0"/>
          <w:marRight w:val="0"/>
          <w:marTop w:val="121"/>
          <w:marBottom w:val="0"/>
          <w:divBdr>
            <w:top w:val="none" w:sz="0" w:space="0" w:color="auto"/>
            <w:left w:val="none" w:sz="0" w:space="0" w:color="auto"/>
            <w:bottom w:val="none" w:sz="0" w:space="0" w:color="auto"/>
            <w:right w:val="none" w:sz="0" w:space="0" w:color="auto"/>
          </w:divBdr>
        </w:div>
        <w:div w:id="1175346111">
          <w:marLeft w:val="0"/>
          <w:marRight w:val="0"/>
          <w:marTop w:val="121"/>
          <w:marBottom w:val="0"/>
          <w:divBdr>
            <w:top w:val="none" w:sz="0" w:space="0" w:color="auto"/>
            <w:left w:val="none" w:sz="0" w:space="0" w:color="auto"/>
            <w:bottom w:val="none" w:sz="0" w:space="0" w:color="auto"/>
            <w:right w:val="none" w:sz="0" w:space="0" w:color="auto"/>
          </w:divBdr>
        </w:div>
        <w:div w:id="1175650323">
          <w:marLeft w:val="0"/>
          <w:marRight w:val="0"/>
          <w:marTop w:val="121"/>
          <w:marBottom w:val="0"/>
          <w:divBdr>
            <w:top w:val="none" w:sz="0" w:space="0" w:color="auto"/>
            <w:left w:val="none" w:sz="0" w:space="0" w:color="auto"/>
            <w:bottom w:val="none" w:sz="0" w:space="0" w:color="auto"/>
            <w:right w:val="none" w:sz="0" w:space="0" w:color="auto"/>
          </w:divBdr>
        </w:div>
        <w:div w:id="1922596132">
          <w:marLeft w:val="0"/>
          <w:marRight w:val="0"/>
          <w:marTop w:val="121"/>
          <w:marBottom w:val="0"/>
          <w:divBdr>
            <w:top w:val="none" w:sz="0" w:space="0" w:color="auto"/>
            <w:left w:val="none" w:sz="0" w:space="0" w:color="auto"/>
            <w:bottom w:val="none" w:sz="0" w:space="0" w:color="auto"/>
            <w:right w:val="none" w:sz="0" w:space="0" w:color="auto"/>
          </w:divBdr>
        </w:div>
        <w:div w:id="2043940386">
          <w:marLeft w:val="0"/>
          <w:marRight w:val="0"/>
          <w:marTop w:val="121"/>
          <w:marBottom w:val="0"/>
          <w:divBdr>
            <w:top w:val="none" w:sz="0" w:space="0" w:color="auto"/>
            <w:left w:val="none" w:sz="0" w:space="0" w:color="auto"/>
            <w:bottom w:val="none" w:sz="0" w:space="0" w:color="auto"/>
            <w:right w:val="none" w:sz="0" w:space="0" w:color="auto"/>
          </w:divBdr>
        </w:div>
        <w:div w:id="1016346205">
          <w:marLeft w:val="0"/>
          <w:marRight w:val="0"/>
          <w:marTop w:val="121"/>
          <w:marBottom w:val="0"/>
          <w:divBdr>
            <w:top w:val="none" w:sz="0" w:space="0" w:color="auto"/>
            <w:left w:val="none" w:sz="0" w:space="0" w:color="auto"/>
            <w:bottom w:val="none" w:sz="0" w:space="0" w:color="auto"/>
            <w:right w:val="none" w:sz="0" w:space="0" w:color="auto"/>
          </w:divBdr>
        </w:div>
        <w:div w:id="553932685">
          <w:marLeft w:val="0"/>
          <w:marRight w:val="0"/>
          <w:marTop w:val="121"/>
          <w:marBottom w:val="0"/>
          <w:divBdr>
            <w:top w:val="none" w:sz="0" w:space="0" w:color="auto"/>
            <w:left w:val="none" w:sz="0" w:space="0" w:color="auto"/>
            <w:bottom w:val="none" w:sz="0" w:space="0" w:color="auto"/>
            <w:right w:val="none" w:sz="0" w:space="0" w:color="auto"/>
          </w:divBdr>
        </w:div>
        <w:div w:id="1685326037">
          <w:marLeft w:val="0"/>
          <w:marRight w:val="0"/>
          <w:marTop w:val="121"/>
          <w:marBottom w:val="0"/>
          <w:divBdr>
            <w:top w:val="none" w:sz="0" w:space="0" w:color="auto"/>
            <w:left w:val="none" w:sz="0" w:space="0" w:color="auto"/>
            <w:bottom w:val="none" w:sz="0" w:space="0" w:color="auto"/>
            <w:right w:val="none" w:sz="0" w:space="0" w:color="auto"/>
          </w:divBdr>
        </w:div>
        <w:div w:id="1435246188">
          <w:marLeft w:val="0"/>
          <w:marRight w:val="0"/>
          <w:marTop w:val="121"/>
          <w:marBottom w:val="0"/>
          <w:divBdr>
            <w:top w:val="none" w:sz="0" w:space="0" w:color="auto"/>
            <w:left w:val="none" w:sz="0" w:space="0" w:color="auto"/>
            <w:bottom w:val="none" w:sz="0" w:space="0" w:color="auto"/>
            <w:right w:val="none" w:sz="0" w:space="0" w:color="auto"/>
          </w:divBdr>
        </w:div>
        <w:div w:id="762065805">
          <w:marLeft w:val="0"/>
          <w:marRight w:val="0"/>
          <w:marTop w:val="121"/>
          <w:marBottom w:val="0"/>
          <w:divBdr>
            <w:top w:val="none" w:sz="0" w:space="0" w:color="auto"/>
            <w:left w:val="none" w:sz="0" w:space="0" w:color="auto"/>
            <w:bottom w:val="none" w:sz="0" w:space="0" w:color="auto"/>
            <w:right w:val="none" w:sz="0" w:space="0" w:color="auto"/>
          </w:divBdr>
        </w:div>
        <w:div w:id="1312442005">
          <w:marLeft w:val="0"/>
          <w:marRight w:val="0"/>
          <w:marTop w:val="121"/>
          <w:marBottom w:val="0"/>
          <w:divBdr>
            <w:top w:val="none" w:sz="0" w:space="0" w:color="auto"/>
            <w:left w:val="none" w:sz="0" w:space="0" w:color="auto"/>
            <w:bottom w:val="none" w:sz="0" w:space="0" w:color="auto"/>
            <w:right w:val="none" w:sz="0" w:space="0" w:color="auto"/>
          </w:divBdr>
        </w:div>
        <w:div w:id="1744449329">
          <w:marLeft w:val="0"/>
          <w:marRight w:val="0"/>
          <w:marTop w:val="121"/>
          <w:marBottom w:val="0"/>
          <w:divBdr>
            <w:top w:val="none" w:sz="0" w:space="0" w:color="auto"/>
            <w:left w:val="none" w:sz="0" w:space="0" w:color="auto"/>
            <w:bottom w:val="none" w:sz="0" w:space="0" w:color="auto"/>
            <w:right w:val="none" w:sz="0" w:space="0" w:color="auto"/>
          </w:divBdr>
        </w:div>
        <w:div w:id="1890265907">
          <w:marLeft w:val="0"/>
          <w:marRight w:val="0"/>
          <w:marTop w:val="121"/>
          <w:marBottom w:val="0"/>
          <w:divBdr>
            <w:top w:val="none" w:sz="0" w:space="0" w:color="auto"/>
            <w:left w:val="none" w:sz="0" w:space="0" w:color="auto"/>
            <w:bottom w:val="none" w:sz="0" w:space="0" w:color="auto"/>
            <w:right w:val="none" w:sz="0" w:space="0" w:color="auto"/>
          </w:divBdr>
        </w:div>
        <w:div w:id="1782842458">
          <w:marLeft w:val="0"/>
          <w:marRight w:val="0"/>
          <w:marTop w:val="0"/>
          <w:marBottom w:val="0"/>
          <w:divBdr>
            <w:top w:val="none" w:sz="0" w:space="0" w:color="auto"/>
            <w:left w:val="none" w:sz="0" w:space="0" w:color="auto"/>
            <w:bottom w:val="none" w:sz="0" w:space="0" w:color="auto"/>
            <w:right w:val="none" w:sz="0" w:space="0" w:color="auto"/>
          </w:divBdr>
        </w:div>
        <w:div w:id="183180355">
          <w:marLeft w:val="0"/>
          <w:marRight w:val="0"/>
          <w:marTop w:val="121"/>
          <w:marBottom w:val="0"/>
          <w:divBdr>
            <w:top w:val="none" w:sz="0" w:space="0" w:color="auto"/>
            <w:left w:val="none" w:sz="0" w:space="0" w:color="auto"/>
            <w:bottom w:val="none" w:sz="0" w:space="0" w:color="auto"/>
            <w:right w:val="none" w:sz="0" w:space="0" w:color="auto"/>
          </w:divBdr>
        </w:div>
        <w:div w:id="1031734289">
          <w:marLeft w:val="0"/>
          <w:marRight w:val="0"/>
          <w:marTop w:val="121"/>
          <w:marBottom w:val="0"/>
          <w:divBdr>
            <w:top w:val="none" w:sz="0" w:space="0" w:color="auto"/>
            <w:left w:val="none" w:sz="0" w:space="0" w:color="auto"/>
            <w:bottom w:val="none" w:sz="0" w:space="0" w:color="auto"/>
            <w:right w:val="none" w:sz="0" w:space="0" w:color="auto"/>
          </w:divBdr>
        </w:div>
        <w:div w:id="2020505968">
          <w:marLeft w:val="0"/>
          <w:marRight w:val="0"/>
          <w:marTop w:val="121"/>
          <w:marBottom w:val="0"/>
          <w:divBdr>
            <w:top w:val="none" w:sz="0" w:space="0" w:color="auto"/>
            <w:left w:val="none" w:sz="0" w:space="0" w:color="auto"/>
            <w:bottom w:val="none" w:sz="0" w:space="0" w:color="auto"/>
            <w:right w:val="none" w:sz="0" w:space="0" w:color="auto"/>
          </w:divBdr>
        </w:div>
        <w:div w:id="1926760189">
          <w:marLeft w:val="0"/>
          <w:marRight w:val="0"/>
          <w:marTop w:val="121"/>
          <w:marBottom w:val="0"/>
          <w:divBdr>
            <w:top w:val="none" w:sz="0" w:space="0" w:color="auto"/>
            <w:left w:val="none" w:sz="0" w:space="0" w:color="auto"/>
            <w:bottom w:val="none" w:sz="0" w:space="0" w:color="auto"/>
            <w:right w:val="none" w:sz="0" w:space="0" w:color="auto"/>
          </w:divBdr>
        </w:div>
        <w:div w:id="2065985021">
          <w:marLeft w:val="0"/>
          <w:marRight w:val="0"/>
          <w:marTop w:val="120"/>
          <w:marBottom w:val="96"/>
          <w:divBdr>
            <w:top w:val="none" w:sz="0" w:space="0" w:color="auto"/>
            <w:left w:val="none" w:sz="0" w:space="0" w:color="auto"/>
            <w:bottom w:val="none" w:sz="0" w:space="0" w:color="auto"/>
            <w:right w:val="none" w:sz="0" w:space="0" w:color="auto"/>
          </w:divBdr>
          <w:divsChild>
            <w:div w:id="334187402">
              <w:marLeft w:val="0"/>
              <w:marRight w:val="0"/>
              <w:marTop w:val="0"/>
              <w:marBottom w:val="0"/>
              <w:divBdr>
                <w:top w:val="none" w:sz="0" w:space="0" w:color="auto"/>
                <w:left w:val="none" w:sz="0" w:space="0" w:color="auto"/>
                <w:bottom w:val="none" w:sz="0" w:space="0" w:color="auto"/>
                <w:right w:val="none" w:sz="0" w:space="0" w:color="auto"/>
              </w:divBdr>
            </w:div>
            <w:div w:id="319117381">
              <w:marLeft w:val="0"/>
              <w:marRight w:val="0"/>
              <w:marTop w:val="0"/>
              <w:marBottom w:val="0"/>
              <w:divBdr>
                <w:top w:val="none" w:sz="0" w:space="0" w:color="auto"/>
                <w:left w:val="none" w:sz="0" w:space="0" w:color="auto"/>
                <w:bottom w:val="none" w:sz="0" w:space="0" w:color="auto"/>
                <w:right w:val="none" w:sz="0" w:space="0" w:color="auto"/>
              </w:divBdr>
            </w:div>
          </w:divsChild>
        </w:div>
        <w:div w:id="758218526">
          <w:marLeft w:val="0"/>
          <w:marRight w:val="0"/>
          <w:marTop w:val="121"/>
          <w:marBottom w:val="0"/>
          <w:divBdr>
            <w:top w:val="none" w:sz="0" w:space="0" w:color="auto"/>
            <w:left w:val="none" w:sz="0" w:space="0" w:color="auto"/>
            <w:bottom w:val="none" w:sz="0" w:space="0" w:color="auto"/>
            <w:right w:val="none" w:sz="0" w:space="0" w:color="auto"/>
          </w:divBdr>
        </w:div>
        <w:div w:id="1441412213">
          <w:marLeft w:val="0"/>
          <w:marRight w:val="0"/>
          <w:marTop w:val="121"/>
          <w:marBottom w:val="0"/>
          <w:divBdr>
            <w:top w:val="none" w:sz="0" w:space="0" w:color="auto"/>
            <w:left w:val="none" w:sz="0" w:space="0" w:color="auto"/>
            <w:bottom w:val="none" w:sz="0" w:space="0" w:color="auto"/>
            <w:right w:val="none" w:sz="0" w:space="0" w:color="auto"/>
          </w:divBdr>
        </w:div>
        <w:div w:id="210271954">
          <w:marLeft w:val="0"/>
          <w:marRight w:val="0"/>
          <w:marTop w:val="121"/>
          <w:marBottom w:val="0"/>
          <w:divBdr>
            <w:top w:val="none" w:sz="0" w:space="0" w:color="auto"/>
            <w:left w:val="none" w:sz="0" w:space="0" w:color="auto"/>
            <w:bottom w:val="none" w:sz="0" w:space="0" w:color="auto"/>
            <w:right w:val="none" w:sz="0" w:space="0" w:color="auto"/>
          </w:divBdr>
        </w:div>
        <w:div w:id="1880970987">
          <w:marLeft w:val="0"/>
          <w:marRight w:val="0"/>
          <w:marTop w:val="121"/>
          <w:marBottom w:val="0"/>
          <w:divBdr>
            <w:top w:val="none" w:sz="0" w:space="0" w:color="auto"/>
            <w:left w:val="none" w:sz="0" w:space="0" w:color="auto"/>
            <w:bottom w:val="none" w:sz="0" w:space="0" w:color="auto"/>
            <w:right w:val="none" w:sz="0" w:space="0" w:color="auto"/>
          </w:divBdr>
        </w:div>
        <w:div w:id="356392263">
          <w:marLeft w:val="0"/>
          <w:marRight w:val="0"/>
          <w:marTop w:val="121"/>
          <w:marBottom w:val="0"/>
          <w:divBdr>
            <w:top w:val="none" w:sz="0" w:space="0" w:color="auto"/>
            <w:left w:val="none" w:sz="0" w:space="0" w:color="auto"/>
            <w:bottom w:val="none" w:sz="0" w:space="0" w:color="auto"/>
            <w:right w:val="none" w:sz="0" w:space="0" w:color="auto"/>
          </w:divBdr>
        </w:div>
        <w:div w:id="1020743432">
          <w:marLeft w:val="0"/>
          <w:marRight w:val="0"/>
          <w:marTop w:val="121"/>
          <w:marBottom w:val="0"/>
          <w:divBdr>
            <w:top w:val="none" w:sz="0" w:space="0" w:color="auto"/>
            <w:left w:val="none" w:sz="0" w:space="0" w:color="auto"/>
            <w:bottom w:val="none" w:sz="0" w:space="0" w:color="auto"/>
            <w:right w:val="none" w:sz="0" w:space="0" w:color="auto"/>
          </w:divBdr>
        </w:div>
        <w:div w:id="233395701">
          <w:marLeft w:val="0"/>
          <w:marRight w:val="0"/>
          <w:marTop w:val="0"/>
          <w:marBottom w:val="0"/>
          <w:divBdr>
            <w:top w:val="none" w:sz="0" w:space="0" w:color="auto"/>
            <w:left w:val="none" w:sz="0" w:space="0" w:color="auto"/>
            <w:bottom w:val="none" w:sz="0" w:space="0" w:color="auto"/>
            <w:right w:val="none" w:sz="0" w:space="0" w:color="auto"/>
          </w:divBdr>
        </w:div>
        <w:div w:id="1284966725">
          <w:marLeft w:val="0"/>
          <w:marRight w:val="0"/>
          <w:marTop w:val="121"/>
          <w:marBottom w:val="0"/>
          <w:divBdr>
            <w:top w:val="none" w:sz="0" w:space="0" w:color="auto"/>
            <w:left w:val="none" w:sz="0" w:space="0" w:color="auto"/>
            <w:bottom w:val="none" w:sz="0" w:space="0" w:color="auto"/>
            <w:right w:val="none" w:sz="0" w:space="0" w:color="auto"/>
          </w:divBdr>
        </w:div>
        <w:div w:id="802842892">
          <w:marLeft w:val="0"/>
          <w:marRight w:val="0"/>
          <w:marTop w:val="0"/>
          <w:marBottom w:val="0"/>
          <w:divBdr>
            <w:top w:val="none" w:sz="0" w:space="0" w:color="auto"/>
            <w:left w:val="none" w:sz="0" w:space="0" w:color="auto"/>
            <w:bottom w:val="none" w:sz="0" w:space="0" w:color="auto"/>
            <w:right w:val="none" w:sz="0" w:space="0" w:color="auto"/>
          </w:divBdr>
        </w:div>
        <w:div w:id="371157611">
          <w:marLeft w:val="0"/>
          <w:marRight w:val="0"/>
          <w:marTop w:val="121"/>
          <w:marBottom w:val="0"/>
          <w:divBdr>
            <w:top w:val="none" w:sz="0" w:space="0" w:color="auto"/>
            <w:left w:val="none" w:sz="0" w:space="0" w:color="auto"/>
            <w:bottom w:val="none" w:sz="0" w:space="0" w:color="auto"/>
            <w:right w:val="none" w:sz="0" w:space="0" w:color="auto"/>
          </w:divBdr>
        </w:div>
        <w:div w:id="992831435">
          <w:marLeft w:val="0"/>
          <w:marRight w:val="0"/>
          <w:marTop w:val="121"/>
          <w:marBottom w:val="0"/>
          <w:divBdr>
            <w:top w:val="none" w:sz="0" w:space="0" w:color="auto"/>
            <w:left w:val="none" w:sz="0" w:space="0" w:color="auto"/>
            <w:bottom w:val="none" w:sz="0" w:space="0" w:color="auto"/>
            <w:right w:val="none" w:sz="0" w:space="0" w:color="auto"/>
          </w:divBdr>
        </w:div>
        <w:div w:id="121971062">
          <w:marLeft w:val="0"/>
          <w:marRight w:val="0"/>
          <w:marTop w:val="121"/>
          <w:marBottom w:val="0"/>
          <w:divBdr>
            <w:top w:val="none" w:sz="0" w:space="0" w:color="auto"/>
            <w:left w:val="none" w:sz="0" w:space="0" w:color="auto"/>
            <w:bottom w:val="none" w:sz="0" w:space="0" w:color="auto"/>
            <w:right w:val="none" w:sz="0" w:space="0" w:color="auto"/>
          </w:divBdr>
        </w:div>
        <w:div w:id="823933246">
          <w:marLeft w:val="0"/>
          <w:marRight w:val="0"/>
          <w:marTop w:val="121"/>
          <w:marBottom w:val="0"/>
          <w:divBdr>
            <w:top w:val="none" w:sz="0" w:space="0" w:color="auto"/>
            <w:left w:val="none" w:sz="0" w:space="0" w:color="auto"/>
            <w:bottom w:val="none" w:sz="0" w:space="0" w:color="auto"/>
            <w:right w:val="none" w:sz="0" w:space="0" w:color="auto"/>
          </w:divBdr>
        </w:div>
        <w:div w:id="91358146">
          <w:marLeft w:val="0"/>
          <w:marRight w:val="0"/>
          <w:marTop w:val="121"/>
          <w:marBottom w:val="0"/>
          <w:divBdr>
            <w:top w:val="none" w:sz="0" w:space="0" w:color="auto"/>
            <w:left w:val="none" w:sz="0" w:space="0" w:color="auto"/>
            <w:bottom w:val="none" w:sz="0" w:space="0" w:color="auto"/>
            <w:right w:val="none" w:sz="0" w:space="0" w:color="auto"/>
          </w:divBdr>
        </w:div>
        <w:div w:id="614488488">
          <w:marLeft w:val="0"/>
          <w:marRight w:val="0"/>
          <w:marTop w:val="0"/>
          <w:marBottom w:val="0"/>
          <w:divBdr>
            <w:top w:val="none" w:sz="0" w:space="0" w:color="auto"/>
            <w:left w:val="none" w:sz="0" w:space="0" w:color="auto"/>
            <w:bottom w:val="none" w:sz="0" w:space="0" w:color="auto"/>
            <w:right w:val="none" w:sz="0" w:space="0" w:color="auto"/>
          </w:divBdr>
        </w:div>
        <w:div w:id="575020955">
          <w:marLeft w:val="0"/>
          <w:marRight w:val="0"/>
          <w:marTop w:val="121"/>
          <w:marBottom w:val="0"/>
          <w:divBdr>
            <w:top w:val="none" w:sz="0" w:space="0" w:color="auto"/>
            <w:left w:val="none" w:sz="0" w:space="0" w:color="auto"/>
            <w:bottom w:val="none" w:sz="0" w:space="0" w:color="auto"/>
            <w:right w:val="none" w:sz="0" w:space="0" w:color="auto"/>
          </w:divBdr>
        </w:div>
        <w:div w:id="398944166">
          <w:marLeft w:val="0"/>
          <w:marRight w:val="0"/>
          <w:marTop w:val="121"/>
          <w:marBottom w:val="0"/>
          <w:divBdr>
            <w:top w:val="none" w:sz="0" w:space="0" w:color="auto"/>
            <w:left w:val="none" w:sz="0" w:space="0" w:color="auto"/>
            <w:bottom w:val="none" w:sz="0" w:space="0" w:color="auto"/>
            <w:right w:val="none" w:sz="0" w:space="0" w:color="auto"/>
          </w:divBdr>
        </w:div>
        <w:div w:id="1960259366">
          <w:marLeft w:val="0"/>
          <w:marRight w:val="0"/>
          <w:marTop w:val="121"/>
          <w:marBottom w:val="0"/>
          <w:divBdr>
            <w:top w:val="none" w:sz="0" w:space="0" w:color="auto"/>
            <w:left w:val="none" w:sz="0" w:space="0" w:color="auto"/>
            <w:bottom w:val="none" w:sz="0" w:space="0" w:color="auto"/>
            <w:right w:val="none" w:sz="0" w:space="0" w:color="auto"/>
          </w:divBdr>
        </w:div>
        <w:div w:id="1513640198">
          <w:marLeft w:val="0"/>
          <w:marRight w:val="0"/>
          <w:marTop w:val="121"/>
          <w:marBottom w:val="0"/>
          <w:divBdr>
            <w:top w:val="none" w:sz="0" w:space="0" w:color="auto"/>
            <w:left w:val="none" w:sz="0" w:space="0" w:color="auto"/>
            <w:bottom w:val="none" w:sz="0" w:space="0" w:color="auto"/>
            <w:right w:val="none" w:sz="0" w:space="0" w:color="auto"/>
          </w:divBdr>
        </w:div>
        <w:div w:id="2043019865">
          <w:marLeft w:val="0"/>
          <w:marRight w:val="0"/>
          <w:marTop w:val="121"/>
          <w:marBottom w:val="0"/>
          <w:divBdr>
            <w:top w:val="none" w:sz="0" w:space="0" w:color="auto"/>
            <w:left w:val="none" w:sz="0" w:space="0" w:color="auto"/>
            <w:bottom w:val="none" w:sz="0" w:space="0" w:color="auto"/>
            <w:right w:val="none" w:sz="0" w:space="0" w:color="auto"/>
          </w:divBdr>
        </w:div>
        <w:div w:id="329407281">
          <w:marLeft w:val="0"/>
          <w:marRight w:val="0"/>
          <w:marTop w:val="121"/>
          <w:marBottom w:val="0"/>
          <w:divBdr>
            <w:top w:val="none" w:sz="0" w:space="0" w:color="auto"/>
            <w:left w:val="none" w:sz="0" w:space="0" w:color="auto"/>
            <w:bottom w:val="none" w:sz="0" w:space="0" w:color="auto"/>
            <w:right w:val="none" w:sz="0" w:space="0" w:color="auto"/>
          </w:divBdr>
        </w:div>
        <w:div w:id="2076510418">
          <w:marLeft w:val="0"/>
          <w:marRight w:val="0"/>
          <w:marTop w:val="121"/>
          <w:marBottom w:val="0"/>
          <w:divBdr>
            <w:top w:val="none" w:sz="0" w:space="0" w:color="auto"/>
            <w:left w:val="none" w:sz="0" w:space="0" w:color="auto"/>
            <w:bottom w:val="none" w:sz="0" w:space="0" w:color="auto"/>
            <w:right w:val="none" w:sz="0" w:space="0" w:color="auto"/>
          </w:divBdr>
        </w:div>
        <w:div w:id="1933464323">
          <w:marLeft w:val="0"/>
          <w:marRight w:val="0"/>
          <w:marTop w:val="121"/>
          <w:marBottom w:val="0"/>
          <w:divBdr>
            <w:top w:val="none" w:sz="0" w:space="0" w:color="auto"/>
            <w:left w:val="none" w:sz="0" w:space="0" w:color="auto"/>
            <w:bottom w:val="none" w:sz="0" w:space="0" w:color="auto"/>
            <w:right w:val="none" w:sz="0" w:space="0" w:color="auto"/>
          </w:divBdr>
        </w:div>
        <w:div w:id="809054028">
          <w:marLeft w:val="0"/>
          <w:marRight w:val="0"/>
          <w:marTop w:val="0"/>
          <w:marBottom w:val="0"/>
          <w:divBdr>
            <w:top w:val="none" w:sz="0" w:space="0" w:color="auto"/>
            <w:left w:val="none" w:sz="0" w:space="0" w:color="auto"/>
            <w:bottom w:val="none" w:sz="0" w:space="0" w:color="auto"/>
            <w:right w:val="none" w:sz="0" w:space="0" w:color="auto"/>
          </w:divBdr>
        </w:div>
        <w:div w:id="291130420">
          <w:marLeft w:val="0"/>
          <w:marRight w:val="0"/>
          <w:marTop w:val="121"/>
          <w:marBottom w:val="0"/>
          <w:divBdr>
            <w:top w:val="none" w:sz="0" w:space="0" w:color="auto"/>
            <w:left w:val="none" w:sz="0" w:space="0" w:color="auto"/>
            <w:bottom w:val="none" w:sz="0" w:space="0" w:color="auto"/>
            <w:right w:val="none" w:sz="0" w:space="0" w:color="auto"/>
          </w:divBdr>
        </w:div>
        <w:div w:id="2103379045">
          <w:marLeft w:val="0"/>
          <w:marRight w:val="0"/>
          <w:marTop w:val="0"/>
          <w:marBottom w:val="0"/>
          <w:divBdr>
            <w:top w:val="none" w:sz="0" w:space="0" w:color="auto"/>
            <w:left w:val="none" w:sz="0" w:space="0" w:color="auto"/>
            <w:bottom w:val="none" w:sz="0" w:space="0" w:color="auto"/>
            <w:right w:val="none" w:sz="0" w:space="0" w:color="auto"/>
          </w:divBdr>
        </w:div>
        <w:div w:id="818772007">
          <w:marLeft w:val="0"/>
          <w:marRight w:val="0"/>
          <w:marTop w:val="121"/>
          <w:marBottom w:val="0"/>
          <w:divBdr>
            <w:top w:val="none" w:sz="0" w:space="0" w:color="auto"/>
            <w:left w:val="none" w:sz="0" w:space="0" w:color="auto"/>
            <w:bottom w:val="none" w:sz="0" w:space="0" w:color="auto"/>
            <w:right w:val="none" w:sz="0" w:space="0" w:color="auto"/>
          </w:divBdr>
        </w:div>
        <w:div w:id="645016487">
          <w:marLeft w:val="0"/>
          <w:marRight w:val="0"/>
          <w:marTop w:val="121"/>
          <w:marBottom w:val="0"/>
          <w:divBdr>
            <w:top w:val="none" w:sz="0" w:space="0" w:color="auto"/>
            <w:left w:val="none" w:sz="0" w:space="0" w:color="auto"/>
            <w:bottom w:val="none" w:sz="0" w:space="0" w:color="auto"/>
            <w:right w:val="none" w:sz="0" w:space="0" w:color="auto"/>
          </w:divBdr>
        </w:div>
        <w:div w:id="855921928">
          <w:marLeft w:val="0"/>
          <w:marRight w:val="0"/>
          <w:marTop w:val="121"/>
          <w:marBottom w:val="0"/>
          <w:divBdr>
            <w:top w:val="none" w:sz="0" w:space="0" w:color="auto"/>
            <w:left w:val="none" w:sz="0" w:space="0" w:color="auto"/>
            <w:bottom w:val="none" w:sz="0" w:space="0" w:color="auto"/>
            <w:right w:val="none" w:sz="0" w:space="0" w:color="auto"/>
          </w:divBdr>
        </w:div>
        <w:div w:id="1193835856">
          <w:marLeft w:val="0"/>
          <w:marRight w:val="0"/>
          <w:marTop w:val="0"/>
          <w:marBottom w:val="0"/>
          <w:divBdr>
            <w:top w:val="none" w:sz="0" w:space="0" w:color="auto"/>
            <w:left w:val="none" w:sz="0" w:space="0" w:color="auto"/>
            <w:bottom w:val="none" w:sz="0" w:space="0" w:color="auto"/>
            <w:right w:val="none" w:sz="0" w:space="0" w:color="auto"/>
          </w:divBdr>
        </w:div>
        <w:div w:id="72896497">
          <w:marLeft w:val="0"/>
          <w:marRight w:val="0"/>
          <w:marTop w:val="121"/>
          <w:marBottom w:val="0"/>
          <w:divBdr>
            <w:top w:val="none" w:sz="0" w:space="0" w:color="auto"/>
            <w:left w:val="none" w:sz="0" w:space="0" w:color="auto"/>
            <w:bottom w:val="none" w:sz="0" w:space="0" w:color="auto"/>
            <w:right w:val="none" w:sz="0" w:space="0" w:color="auto"/>
          </w:divBdr>
        </w:div>
        <w:div w:id="2016565478">
          <w:marLeft w:val="0"/>
          <w:marRight w:val="0"/>
          <w:marTop w:val="0"/>
          <w:marBottom w:val="0"/>
          <w:divBdr>
            <w:top w:val="none" w:sz="0" w:space="0" w:color="auto"/>
            <w:left w:val="none" w:sz="0" w:space="0" w:color="auto"/>
            <w:bottom w:val="none" w:sz="0" w:space="0" w:color="auto"/>
            <w:right w:val="none" w:sz="0" w:space="0" w:color="auto"/>
          </w:divBdr>
        </w:div>
        <w:div w:id="77288146">
          <w:marLeft w:val="0"/>
          <w:marRight w:val="0"/>
          <w:marTop w:val="121"/>
          <w:marBottom w:val="0"/>
          <w:divBdr>
            <w:top w:val="none" w:sz="0" w:space="0" w:color="auto"/>
            <w:left w:val="none" w:sz="0" w:space="0" w:color="auto"/>
            <w:bottom w:val="none" w:sz="0" w:space="0" w:color="auto"/>
            <w:right w:val="none" w:sz="0" w:space="0" w:color="auto"/>
          </w:divBdr>
        </w:div>
        <w:div w:id="1930189451">
          <w:marLeft w:val="0"/>
          <w:marRight w:val="0"/>
          <w:marTop w:val="121"/>
          <w:marBottom w:val="0"/>
          <w:divBdr>
            <w:top w:val="none" w:sz="0" w:space="0" w:color="auto"/>
            <w:left w:val="none" w:sz="0" w:space="0" w:color="auto"/>
            <w:bottom w:val="none" w:sz="0" w:space="0" w:color="auto"/>
            <w:right w:val="none" w:sz="0" w:space="0" w:color="auto"/>
          </w:divBdr>
        </w:div>
        <w:div w:id="737434859">
          <w:marLeft w:val="0"/>
          <w:marRight w:val="0"/>
          <w:marTop w:val="121"/>
          <w:marBottom w:val="0"/>
          <w:divBdr>
            <w:top w:val="none" w:sz="0" w:space="0" w:color="auto"/>
            <w:left w:val="none" w:sz="0" w:space="0" w:color="auto"/>
            <w:bottom w:val="none" w:sz="0" w:space="0" w:color="auto"/>
            <w:right w:val="none" w:sz="0" w:space="0" w:color="auto"/>
          </w:divBdr>
        </w:div>
        <w:div w:id="1202549410">
          <w:marLeft w:val="0"/>
          <w:marRight w:val="0"/>
          <w:marTop w:val="121"/>
          <w:marBottom w:val="0"/>
          <w:divBdr>
            <w:top w:val="none" w:sz="0" w:space="0" w:color="auto"/>
            <w:left w:val="none" w:sz="0" w:space="0" w:color="auto"/>
            <w:bottom w:val="none" w:sz="0" w:space="0" w:color="auto"/>
            <w:right w:val="none" w:sz="0" w:space="0" w:color="auto"/>
          </w:divBdr>
        </w:div>
        <w:div w:id="1628705470">
          <w:marLeft w:val="0"/>
          <w:marRight w:val="0"/>
          <w:marTop w:val="121"/>
          <w:marBottom w:val="0"/>
          <w:divBdr>
            <w:top w:val="none" w:sz="0" w:space="0" w:color="auto"/>
            <w:left w:val="none" w:sz="0" w:space="0" w:color="auto"/>
            <w:bottom w:val="none" w:sz="0" w:space="0" w:color="auto"/>
            <w:right w:val="none" w:sz="0" w:space="0" w:color="auto"/>
          </w:divBdr>
        </w:div>
        <w:div w:id="66271233">
          <w:marLeft w:val="0"/>
          <w:marRight w:val="0"/>
          <w:marTop w:val="121"/>
          <w:marBottom w:val="0"/>
          <w:divBdr>
            <w:top w:val="none" w:sz="0" w:space="0" w:color="auto"/>
            <w:left w:val="none" w:sz="0" w:space="0" w:color="auto"/>
            <w:bottom w:val="none" w:sz="0" w:space="0" w:color="auto"/>
            <w:right w:val="none" w:sz="0" w:space="0" w:color="auto"/>
          </w:divBdr>
        </w:div>
        <w:div w:id="393814655">
          <w:marLeft w:val="0"/>
          <w:marRight w:val="0"/>
          <w:marTop w:val="121"/>
          <w:marBottom w:val="0"/>
          <w:divBdr>
            <w:top w:val="none" w:sz="0" w:space="0" w:color="auto"/>
            <w:left w:val="none" w:sz="0" w:space="0" w:color="auto"/>
            <w:bottom w:val="none" w:sz="0" w:space="0" w:color="auto"/>
            <w:right w:val="none" w:sz="0" w:space="0" w:color="auto"/>
          </w:divBdr>
        </w:div>
        <w:div w:id="1994485282">
          <w:marLeft w:val="0"/>
          <w:marRight w:val="0"/>
          <w:marTop w:val="121"/>
          <w:marBottom w:val="0"/>
          <w:divBdr>
            <w:top w:val="none" w:sz="0" w:space="0" w:color="auto"/>
            <w:left w:val="none" w:sz="0" w:space="0" w:color="auto"/>
            <w:bottom w:val="none" w:sz="0" w:space="0" w:color="auto"/>
            <w:right w:val="none" w:sz="0" w:space="0" w:color="auto"/>
          </w:divBdr>
        </w:div>
        <w:div w:id="669135754">
          <w:marLeft w:val="0"/>
          <w:marRight w:val="0"/>
          <w:marTop w:val="121"/>
          <w:marBottom w:val="0"/>
          <w:divBdr>
            <w:top w:val="none" w:sz="0" w:space="0" w:color="auto"/>
            <w:left w:val="none" w:sz="0" w:space="0" w:color="auto"/>
            <w:bottom w:val="none" w:sz="0" w:space="0" w:color="auto"/>
            <w:right w:val="none" w:sz="0" w:space="0" w:color="auto"/>
          </w:divBdr>
        </w:div>
        <w:div w:id="1076904369">
          <w:marLeft w:val="0"/>
          <w:marRight w:val="0"/>
          <w:marTop w:val="121"/>
          <w:marBottom w:val="0"/>
          <w:divBdr>
            <w:top w:val="none" w:sz="0" w:space="0" w:color="auto"/>
            <w:left w:val="none" w:sz="0" w:space="0" w:color="auto"/>
            <w:bottom w:val="none" w:sz="0" w:space="0" w:color="auto"/>
            <w:right w:val="none" w:sz="0" w:space="0" w:color="auto"/>
          </w:divBdr>
        </w:div>
        <w:div w:id="753282790">
          <w:marLeft w:val="0"/>
          <w:marRight w:val="0"/>
          <w:marTop w:val="121"/>
          <w:marBottom w:val="0"/>
          <w:divBdr>
            <w:top w:val="none" w:sz="0" w:space="0" w:color="auto"/>
            <w:left w:val="none" w:sz="0" w:space="0" w:color="auto"/>
            <w:bottom w:val="none" w:sz="0" w:space="0" w:color="auto"/>
            <w:right w:val="none" w:sz="0" w:space="0" w:color="auto"/>
          </w:divBdr>
        </w:div>
        <w:div w:id="1238708725">
          <w:marLeft w:val="0"/>
          <w:marRight w:val="0"/>
          <w:marTop w:val="0"/>
          <w:marBottom w:val="0"/>
          <w:divBdr>
            <w:top w:val="none" w:sz="0" w:space="0" w:color="auto"/>
            <w:left w:val="none" w:sz="0" w:space="0" w:color="auto"/>
            <w:bottom w:val="none" w:sz="0" w:space="0" w:color="auto"/>
            <w:right w:val="none" w:sz="0" w:space="0" w:color="auto"/>
          </w:divBdr>
        </w:div>
        <w:div w:id="387146078">
          <w:marLeft w:val="0"/>
          <w:marRight w:val="0"/>
          <w:marTop w:val="121"/>
          <w:marBottom w:val="0"/>
          <w:divBdr>
            <w:top w:val="none" w:sz="0" w:space="0" w:color="auto"/>
            <w:left w:val="none" w:sz="0" w:space="0" w:color="auto"/>
            <w:bottom w:val="none" w:sz="0" w:space="0" w:color="auto"/>
            <w:right w:val="none" w:sz="0" w:space="0" w:color="auto"/>
          </w:divBdr>
        </w:div>
        <w:div w:id="98918878">
          <w:marLeft w:val="0"/>
          <w:marRight w:val="0"/>
          <w:marTop w:val="121"/>
          <w:marBottom w:val="0"/>
          <w:divBdr>
            <w:top w:val="none" w:sz="0" w:space="0" w:color="auto"/>
            <w:left w:val="none" w:sz="0" w:space="0" w:color="auto"/>
            <w:bottom w:val="none" w:sz="0" w:space="0" w:color="auto"/>
            <w:right w:val="none" w:sz="0" w:space="0" w:color="auto"/>
          </w:divBdr>
        </w:div>
        <w:div w:id="772700538">
          <w:marLeft w:val="0"/>
          <w:marRight w:val="0"/>
          <w:marTop w:val="121"/>
          <w:marBottom w:val="0"/>
          <w:divBdr>
            <w:top w:val="none" w:sz="0" w:space="0" w:color="auto"/>
            <w:left w:val="none" w:sz="0" w:space="0" w:color="auto"/>
            <w:bottom w:val="none" w:sz="0" w:space="0" w:color="auto"/>
            <w:right w:val="none" w:sz="0" w:space="0" w:color="auto"/>
          </w:divBdr>
        </w:div>
        <w:div w:id="1772505759">
          <w:marLeft w:val="0"/>
          <w:marRight w:val="0"/>
          <w:marTop w:val="121"/>
          <w:marBottom w:val="0"/>
          <w:divBdr>
            <w:top w:val="none" w:sz="0" w:space="0" w:color="auto"/>
            <w:left w:val="none" w:sz="0" w:space="0" w:color="auto"/>
            <w:bottom w:val="none" w:sz="0" w:space="0" w:color="auto"/>
            <w:right w:val="none" w:sz="0" w:space="0" w:color="auto"/>
          </w:divBdr>
        </w:div>
        <w:div w:id="1683317795">
          <w:marLeft w:val="0"/>
          <w:marRight w:val="0"/>
          <w:marTop w:val="0"/>
          <w:marBottom w:val="0"/>
          <w:divBdr>
            <w:top w:val="none" w:sz="0" w:space="0" w:color="auto"/>
            <w:left w:val="none" w:sz="0" w:space="0" w:color="auto"/>
            <w:bottom w:val="none" w:sz="0" w:space="0" w:color="auto"/>
            <w:right w:val="none" w:sz="0" w:space="0" w:color="auto"/>
          </w:divBdr>
        </w:div>
        <w:div w:id="710156411">
          <w:marLeft w:val="0"/>
          <w:marRight w:val="0"/>
          <w:marTop w:val="121"/>
          <w:marBottom w:val="0"/>
          <w:divBdr>
            <w:top w:val="none" w:sz="0" w:space="0" w:color="auto"/>
            <w:left w:val="none" w:sz="0" w:space="0" w:color="auto"/>
            <w:bottom w:val="none" w:sz="0" w:space="0" w:color="auto"/>
            <w:right w:val="none" w:sz="0" w:space="0" w:color="auto"/>
          </w:divBdr>
        </w:div>
        <w:div w:id="599145036">
          <w:marLeft w:val="0"/>
          <w:marRight w:val="0"/>
          <w:marTop w:val="0"/>
          <w:marBottom w:val="0"/>
          <w:divBdr>
            <w:top w:val="none" w:sz="0" w:space="0" w:color="auto"/>
            <w:left w:val="none" w:sz="0" w:space="0" w:color="auto"/>
            <w:bottom w:val="none" w:sz="0" w:space="0" w:color="auto"/>
            <w:right w:val="none" w:sz="0" w:space="0" w:color="auto"/>
          </w:divBdr>
        </w:div>
        <w:div w:id="78213398">
          <w:marLeft w:val="0"/>
          <w:marRight w:val="0"/>
          <w:marTop w:val="121"/>
          <w:marBottom w:val="0"/>
          <w:divBdr>
            <w:top w:val="none" w:sz="0" w:space="0" w:color="auto"/>
            <w:left w:val="none" w:sz="0" w:space="0" w:color="auto"/>
            <w:bottom w:val="none" w:sz="0" w:space="0" w:color="auto"/>
            <w:right w:val="none" w:sz="0" w:space="0" w:color="auto"/>
          </w:divBdr>
        </w:div>
        <w:div w:id="2002658089">
          <w:marLeft w:val="0"/>
          <w:marRight w:val="0"/>
          <w:marTop w:val="0"/>
          <w:marBottom w:val="0"/>
          <w:divBdr>
            <w:top w:val="none" w:sz="0" w:space="0" w:color="auto"/>
            <w:left w:val="none" w:sz="0" w:space="0" w:color="auto"/>
            <w:bottom w:val="none" w:sz="0" w:space="0" w:color="auto"/>
            <w:right w:val="none" w:sz="0" w:space="0" w:color="auto"/>
          </w:divBdr>
        </w:div>
        <w:div w:id="1959292818">
          <w:marLeft w:val="0"/>
          <w:marRight w:val="0"/>
          <w:marTop w:val="121"/>
          <w:marBottom w:val="0"/>
          <w:divBdr>
            <w:top w:val="none" w:sz="0" w:space="0" w:color="auto"/>
            <w:left w:val="none" w:sz="0" w:space="0" w:color="auto"/>
            <w:bottom w:val="none" w:sz="0" w:space="0" w:color="auto"/>
            <w:right w:val="none" w:sz="0" w:space="0" w:color="auto"/>
          </w:divBdr>
        </w:div>
        <w:div w:id="1520508386">
          <w:marLeft w:val="0"/>
          <w:marRight w:val="0"/>
          <w:marTop w:val="0"/>
          <w:marBottom w:val="0"/>
          <w:divBdr>
            <w:top w:val="none" w:sz="0" w:space="0" w:color="auto"/>
            <w:left w:val="none" w:sz="0" w:space="0" w:color="auto"/>
            <w:bottom w:val="none" w:sz="0" w:space="0" w:color="auto"/>
            <w:right w:val="none" w:sz="0" w:space="0" w:color="auto"/>
          </w:divBdr>
        </w:div>
        <w:div w:id="1763918998">
          <w:marLeft w:val="0"/>
          <w:marRight w:val="0"/>
          <w:marTop w:val="121"/>
          <w:marBottom w:val="0"/>
          <w:divBdr>
            <w:top w:val="none" w:sz="0" w:space="0" w:color="auto"/>
            <w:left w:val="none" w:sz="0" w:space="0" w:color="auto"/>
            <w:bottom w:val="none" w:sz="0" w:space="0" w:color="auto"/>
            <w:right w:val="none" w:sz="0" w:space="0" w:color="auto"/>
          </w:divBdr>
        </w:div>
        <w:div w:id="1472287586">
          <w:marLeft w:val="0"/>
          <w:marRight w:val="0"/>
          <w:marTop w:val="0"/>
          <w:marBottom w:val="0"/>
          <w:divBdr>
            <w:top w:val="none" w:sz="0" w:space="0" w:color="auto"/>
            <w:left w:val="none" w:sz="0" w:space="0" w:color="auto"/>
            <w:bottom w:val="none" w:sz="0" w:space="0" w:color="auto"/>
            <w:right w:val="none" w:sz="0" w:space="0" w:color="auto"/>
          </w:divBdr>
        </w:div>
        <w:div w:id="147017806">
          <w:marLeft w:val="0"/>
          <w:marRight w:val="0"/>
          <w:marTop w:val="121"/>
          <w:marBottom w:val="0"/>
          <w:divBdr>
            <w:top w:val="none" w:sz="0" w:space="0" w:color="auto"/>
            <w:left w:val="none" w:sz="0" w:space="0" w:color="auto"/>
            <w:bottom w:val="none" w:sz="0" w:space="0" w:color="auto"/>
            <w:right w:val="none" w:sz="0" w:space="0" w:color="auto"/>
          </w:divBdr>
        </w:div>
        <w:div w:id="1424493987">
          <w:marLeft w:val="0"/>
          <w:marRight w:val="0"/>
          <w:marTop w:val="0"/>
          <w:marBottom w:val="0"/>
          <w:divBdr>
            <w:top w:val="none" w:sz="0" w:space="0" w:color="auto"/>
            <w:left w:val="none" w:sz="0" w:space="0" w:color="auto"/>
            <w:bottom w:val="none" w:sz="0" w:space="0" w:color="auto"/>
            <w:right w:val="none" w:sz="0" w:space="0" w:color="auto"/>
          </w:divBdr>
        </w:div>
        <w:div w:id="1101876673">
          <w:marLeft w:val="0"/>
          <w:marRight w:val="0"/>
          <w:marTop w:val="121"/>
          <w:marBottom w:val="0"/>
          <w:divBdr>
            <w:top w:val="none" w:sz="0" w:space="0" w:color="auto"/>
            <w:left w:val="none" w:sz="0" w:space="0" w:color="auto"/>
            <w:bottom w:val="none" w:sz="0" w:space="0" w:color="auto"/>
            <w:right w:val="none" w:sz="0" w:space="0" w:color="auto"/>
          </w:divBdr>
        </w:div>
        <w:div w:id="112292164">
          <w:marLeft w:val="0"/>
          <w:marRight w:val="0"/>
          <w:marTop w:val="121"/>
          <w:marBottom w:val="0"/>
          <w:divBdr>
            <w:top w:val="none" w:sz="0" w:space="0" w:color="auto"/>
            <w:left w:val="none" w:sz="0" w:space="0" w:color="auto"/>
            <w:bottom w:val="none" w:sz="0" w:space="0" w:color="auto"/>
            <w:right w:val="none" w:sz="0" w:space="0" w:color="auto"/>
          </w:divBdr>
        </w:div>
        <w:div w:id="1697389606">
          <w:marLeft w:val="0"/>
          <w:marRight w:val="0"/>
          <w:marTop w:val="121"/>
          <w:marBottom w:val="0"/>
          <w:divBdr>
            <w:top w:val="none" w:sz="0" w:space="0" w:color="auto"/>
            <w:left w:val="none" w:sz="0" w:space="0" w:color="auto"/>
            <w:bottom w:val="none" w:sz="0" w:space="0" w:color="auto"/>
            <w:right w:val="none" w:sz="0" w:space="0" w:color="auto"/>
          </w:divBdr>
        </w:div>
        <w:div w:id="1560895858">
          <w:marLeft w:val="0"/>
          <w:marRight w:val="0"/>
          <w:marTop w:val="121"/>
          <w:marBottom w:val="0"/>
          <w:divBdr>
            <w:top w:val="none" w:sz="0" w:space="0" w:color="auto"/>
            <w:left w:val="none" w:sz="0" w:space="0" w:color="auto"/>
            <w:bottom w:val="none" w:sz="0" w:space="0" w:color="auto"/>
            <w:right w:val="none" w:sz="0" w:space="0" w:color="auto"/>
          </w:divBdr>
        </w:div>
        <w:div w:id="1933776508">
          <w:marLeft w:val="0"/>
          <w:marRight w:val="0"/>
          <w:marTop w:val="121"/>
          <w:marBottom w:val="0"/>
          <w:divBdr>
            <w:top w:val="none" w:sz="0" w:space="0" w:color="auto"/>
            <w:left w:val="none" w:sz="0" w:space="0" w:color="auto"/>
            <w:bottom w:val="none" w:sz="0" w:space="0" w:color="auto"/>
            <w:right w:val="none" w:sz="0" w:space="0" w:color="auto"/>
          </w:divBdr>
        </w:div>
        <w:div w:id="591275818">
          <w:marLeft w:val="0"/>
          <w:marRight w:val="0"/>
          <w:marTop w:val="0"/>
          <w:marBottom w:val="0"/>
          <w:divBdr>
            <w:top w:val="none" w:sz="0" w:space="0" w:color="auto"/>
            <w:left w:val="none" w:sz="0" w:space="0" w:color="auto"/>
            <w:bottom w:val="none" w:sz="0" w:space="0" w:color="auto"/>
            <w:right w:val="none" w:sz="0" w:space="0" w:color="auto"/>
          </w:divBdr>
        </w:div>
        <w:div w:id="82802613">
          <w:marLeft w:val="0"/>
          <w:marRight w:val="0"/>
          <w:marTop w:val="121"/>
          <w:marBottom w:val="0"/>
          <w:divBdr>
            <w:top w:val="none" w:sz="0" w:space="0" w:color="auto"/>
            <w:left w:val="none" w:sz="0" w:space="0" w:color="auto"/>
            <w:bottom w:val="none" w:sz="0" w:space="0" w:color="auto"/>
            <w:right w:val="none" w:sz="0" w:space="0" w:color="auto"/>
          </w:divBdr>
        </w:div>
        <w:div w:id="2133280494">
          <w:marLeft w:val="0"/>
          <w:marRight w:val="0"/>
          <w:marTop w:val="0"/>
          <w:marBottom w:val="0"/>
          <w:divBdr>
            <w:top w:val="none" w:sz="0" w:space="0" w:color="auto"/>
            <w:left w:val="none" w:sz="0" w:space="0" w:color="auto"/>
            <w:bottom w:val="none" w:sz="0" w:space="0" w:color="auto"/>
            <w:right w:val="none" w:sz="0" w:space="0" w:color="auto"/>
          </w:divBdr>
        </w:div>
        <w:div w:id="616302124">
          <w:marLeft w:val="0"/>
          <w:marRight w:val="0"/>
          <w:marTop w:val="121"/>
          <w:marBottom w:val="0"/>
          <w:divBdr>
            <w:top w:val="none" w:sz="0" w:space="0" w:color="auto"/>
            <w:left w:val="none" w:sz="0" w:space="0" w:color="auto"/>
            <w:bottom w:val="none" w:sz="0" w:space="0" w:color="auto"/>
            <w:right w:val="none" w:sz="0" w:space="0" w:color="auto"/>
          </w:divBdr>
        </w:div>
        <w:div w:id="1387532328">
          <w:marLeft w:val="0"/>
          <w:marRight w:val="0"/>
          <w:marTop w:val="0"/>
          <w:marBottom w:val="0"/>
          <w:divBdr>
            <w:top w:val="none" w:sz="0" w:space="0" w:color="auto"/>
            <w:left w:val="none" w:sz="0" w:space="0" w:color="auto"/>
            <w:bottom w:val="none" w:sz="0" w:space="0" w:color="auto"/>
            <w:right w:val="none" w:sz="0" w:space="0" w:color="auto"/>
          </w:divBdr>
        </w:div>
        <w:div w:id="1322808294">
          <w:marLeft w:val="0"/>
          <w:marRight w:val="0"/>
          <w:marTop w:val="121"/>
          <w:marBottom w:val="0"/>
          <w:divBdr>
            <w:top w:val="none" w:sz="0" w:space="0" w:color="auto"/>
            <w:left w:val="none" w:sz="0" w:space="0" w:color="auto"/>
            <w:bottom w:val="none" w:sz="0" w:space="0" w:color="auto"/>
            <w:right w:val="none" w:sz="0" w:space="0" w:color="auto"/>
          </w:divBdr>
        </w:div>
        <w:div w:id="1769736212">
          <w:marLeft w:val="0"/>
          <w:marRight w:val="0"/>
          <w:marTop w:val="0"/>
          <w:marBottom w:val="0"/>
          <w:divBdr>
            <w:top w:val="none" w:sz="0" w:space="0" w:color="auto"/>
            <w:left w:val="none" w:sz="0" w:space="0" w:color="auto"/>
            <w:bottom w:val="none" w:sz="0" w:space="0" w:color="auto"/>
            <w:right w:val="none" w:sz="0" w:space="0" w:color="auto"/>
          </w:divBdr>
        </w:div>
        <w:div w:id="2121021812">
          <w:marLeft w:val="0"/>
          <w:marRight w:val="0"/>
          <w:marTop w:val="121"/>
          <w:marBottom w:val="0"/>
          <w:divBdr>
            <w:top w:val="none" w:sz="0" w:space="0" w:color="auto"/>
            <w:left w:val="none" w:sz="0" w:space="0" w:color="auto"/>
            <w:bottom w:val="none" w:sz="0" w:space="0" w:color="auto"/>
            <w:right w:val="none" w:sz="0" w:space="0" w:color="auto"/>
          </w:divBdr>
        </w:div>
        <w:div w:id="490096355">
          <w:marLeft w:val="0"/>
          <w:marRight w:val="0"/>
          <w:marTop w:val="0"/>
          <w:marBottom w:val="0"/>
          <w:divBdr>
            <w:top w:val="none" w:sz="0" w:space="0" w:color="auto"/>
            <w:left w:val="none" w:sz="0" w:space="0" w:color="auto"/>
            <w:bottom w:val="none" w:sz="0" w:space="0" w:color="auto"/>
            <w:right w:val="none" w:sz="0" w:space="0" w:color="auto"/>
          </w:divBdr>
        </w:div>
        <w:div w:id="181018930">
          <w:marLeft w:val="0"/>
          <w:marRight w:val="0"/>
          <w:marTop w:val="121"/>
          <w:marBottom w:val="0"/>
          <w:divBdr>
            <w:top w:val="none" w:sz="0" w:space="0" w:color="auto"/>
            <w:left w:val="none" w:sz="0" w:space="0" w:color="auto"/>
            <w:bottom w:val="none" w:sz="0" w:space="0" w:color="auto"/>
            <w:right w:val="none" w:sz="0" w:space="0" w:color="auto"/>
          </w:divBdr>
        </w:div>
        <w:div w:id="516581512">
          <w:marLeft w:val="0"/>
          <w:marRight w:val="0"/>
          <w:marTop w:val="121"/>
          <w:marBottom w:val="0"/>
          <w:divBdr>
            <w:top w:val="none" w:sz="0" w:space="0" w:color="auto"/>
            <w:left w:val="none" w:sz="0" w:space="0" w:color="auto"/>
            <w:bottom w:val="none" w:sz="0" w:space="0" w:color="auto"/>
            <w:right w:val="none" w:sz="0" w:space="0" w:color="auto"/>
          </w:divBdr>
        </w:div>
        <w:div w:id="1482501670">
          <w:marLeft w:val="0"/>
          <w:marRight w:val="0"/>
          <w:marTop w:val="121"/>
          <w:marBottom w:val="0"/>
          <w:divBdr>
            <w:top w:val="none" w:sz="0" w:space="0" w:color="auto"/>
            <w:left w:val="none" w:sz="0" w:space="0" w:color="auto"/>
            <w:bottom w:val="none" w:sz="0" w:space="0" w:color="auto"/>
            <w:right w:val="none" w:sz="0" w:space="0" w:color="auto"/>
          </w:divBdr>
        </w:div>
        <w:div w:id="2029332305">
          <w:marLeft w:val="0"/>
          <w:marRight w:val="0"/>
          <w:marTop w:val="121"/>
          <w:marBottom w:val="0"/>
          <w:divBdr>
            <w:top w:val="none" w:sz="0" w:space="0" w:color="auto"/>
            <w:left w:val="none" w:sz="0" w:space="0" w:color="auto"/>
            <w:bottom w:val="none" w:sz="0" w:space="0" w:color="auto"/>
            <w:right w:val="none" w:sz="0" w:space="0" w:color="auto"/>
          </w:divBdr>
        </w:div>
        <w:div w:id="1788112257">
          <w:marLeft w:val="0"/>
          <w:marRight w:val="0"/>
          <w:marTop w:val="121"/>
          <w:marBottom w:val="0"/>
          <w:divBdr>
            <w:top w:val="none" w:sz="0" w:space="0" w:color="auto"/>
            <w:left w:val="none" w:sz="0" w:space="0" w:color="auto"/>
            <w:bottom w:val="none" w:sz="0" w:space="0" w:color="auto"/>
            <w:right w:val="none" w:sz="0" w:space="0" w:color="auto"/>
          </w:divBdr>
        </w:div>
        <w:div w:id="356470102">
          <w:marLeft w:val="0"/>
          <w:marRight w:val="0"/>
          <w:marTop w:val="121"/>
          <w:marBottom w:val="0"/>
          <w:divBdr>
            <w:top w:val="none" w:sz="0" w:space="0" w:color="auto"/>
            <w:left w:val="none" w:sz="0" w:space="0" w:color="auto"/>
            <w:bottom w:val="none" w:sz="0" w:space="0" w:color="auto"/>
            <w:right w:val="none" w:sz="0" w:space="0" w:color="auto"/>
          </w:divBdr>
        </w:div>
        <w:div w:id="1961646282">
          <w:marLeft w:val="0"/>
          <w:marRight w:val="0"/>
          <w:marTop w:val="121"/>
          <w:marBottom w:val="0"/>
          <w:divBdr>
            <w:top w:val="none" w:sz="0" w:space="0" w:color="auto"/>
            <w:left w:val="none" w:sz="0" w:space="0" w:color="auto"/>
            <w:bottom w:val="none" w:sz="0" w:space="0" w:color="auto"/>
            <w:right w:val="none" w:sz="0" w:space="0" w:color="auto"/>
          </w:divBdr>
        </w:div>
        <w:div w:id="1784349921">
          <w:marLeft w:val="0"/>
          <w:marRight w:val="0"/>
          <w:marTop w:val="0"/>
          <w:marBottom w:val="0"/>
          <w:divBdr>
            <w:top w:val="none" w:sz="0" w:space="0" w:color="auto"/>
            <w:left w:val="none" w:sz="0" w:space="0" w:color="auto"/>
            <w:bottom w:val="none" w:sz="0" w:space="0" w:color="auto"/>
            <w:right w:val="none" w:sz="0" w:space="0" w:color="auto"/>
          </w:divBdr>
        </w:div>
        <w:div w:id="642125538">
          <w:marLeft w:val="0"/>
          <w:marRight w:val="0"/>
          <w:marTop w:val="121"/>
          <w:marBottom w:val="0"/>
          <w:divBdr>
            <w:top w:val="none" w:sz="0" w:space="0" w:color="auto"/>
            <w:left w:val="none" w:sz="0" w:space="0" w:color="auto"/>
            <w:bottom w:val="none" w:sz="0" w:space="0" w:color="auto"/>
            <w:right w:val="none" w:sz="0" w:space="0" w:color="auto"/>
          </w:divBdr>
        </w:div>
        <w:div w:id="1906187341">
          <w:marLeft w:val="0"/>
          <w:marRight w:val="0"/>
          <w:marTop w:val="121"/>
          <w:marBottom w:val="0"/>
          <w:divBdr>
            <w:top w:val="none" w:sz="0" w:space="0" w:color="auto"/>
            <w:left w:val="none" w:sz="0" w:space="0" w:color="auto"/>
            <w:bottom w:val="none" w:sz="0" w:space="0" w:color="auto"/>
            <w:right w:val="none" w:sz="0" w:space="0" w:color="auto"/>
          </w:divBdr>
        </w:div>
        <w:div w:id="1150706739">
          <w:marLeft w:val="0"/>
          <w:marRight w:val="0"/>
          <w:marTop w:val="121"/>
          <w:marBottom w:val="0"/>
          <w:divBdr>
            <w:top w:val="none" w:sz="0" w:space="0" w:color="auto"/>
            <w:left w:val="none" w:sz="0" w:space="0" w:color="auto"/>
            <w:bottom w:val="none" w:sz="0" w:space="0" w:color="auto"/>
            <w:right w:val="none" w:sz="0" w:space="0" w:color="auto"/>
          </w:divBdr>
        </w:div>
        <w:div w:id="639071937">
          <w:marLeft w:val="0"/>
          <w:marRight w:val="0"/>
          <w:marTop w:val="0"/>
          <w:marBottom w:val="0"/>
          <w:divBdr>
            <w:top w:val="none" w:sz="0" w:space="0" w:color="auto"/>
            <w:left w:val="none" w:sz="0" w:space="0" w:color="auto"/>
            <w:bottom w:val="none" w:sz="0" w:space="0" w:color="auto"/>
            <w:right w:val="none" w:sz="0" w:space="0" w:color="auto"/>
          </w:divBdr>
        </w:div>
        <w:div w:id="1787699244">
          <w:marLeft w:val="0"/>
          <w:marRight w:val="0"/>
          <w:marTop w:val="121"/>
          <w:marBottom w:val="0"/>
          <w:divBdr>
            <w:top w:val="none" w:sz="0" w:space="0" w:color="auto"/>
            <w:left w:val="none" w:sz="0" w:space="0" w:color="auto"/>
            <w:bottom w:val="none" w:sz="0" w:space="0" w:color="auto"/>
            <w:right w:val="none" w:sz="0" w:space="0" w:color="auto"/>
          </w:divBdr>
        </w:div>
        <w:div w:id="1432357278">
          <w:marLeft w:val="0"/>
          <w:marRight w:val="0"/>
          <w:marTop w:val="0"/>
          <w:marBottom w:val="0"/>
          <w:divBdr>
            <w:top w:val="none" w:sz="0" w:space="0" w:color="auto"/>
            <w:left w:val="none" w:sz="0" w:space="0" w:color="auto"/>
            <w:bottom w:val="none" w:sz="0" w:space="0" w:color="auto"/>
            <w:right w:val="none" w:sz="0" w:space="0" w:color="auto"/>
          </w:divBdr>
        </w:div>
        <w:div w:id="190845479">
          <w:marLeft w:val="0"/>
          <w:marRight w:val="0"/>
          <w:marTop w:val="121"/>
          <w:marBottom w:val="0"/>
          <w:divBdr>
            <w:top w:val="none" w:sz="0" w:space="0" w:color="auto"/>
            <w:left w:val="none" w:sz="0" w:space="0" w:color="auto"/>
            <w:bottom w:val="none" w:sz="0" w:space="0" w:color="auto"/>
            <w:right w:val="none" w:sz="0" w:space="0" w:color="auto"/>
          </w:divBdr>
        </w:div>
        <w:div w:id="2124184305">
          <w:marLeft w:val="0"/>
          <w:marRight w:val="0"/>
          <w:marTop w:val="121"/>
          <w:marBottom w:val="0"/>
          <w:divBdr>
            <w:top w:val="none" w:sz="0" w:space="0" w:color="auto"/>
            <w:left w:val="none" w:sz="0" w:space="0" w:color="auto"/>
            <w:bottom w:val="none" w:sz="0" w:space="0" w:color="auto"/>
            <w:right w:val="none" w:sz="0" w:space="0" w:color="auto"/>
          </w:divBdr>
        </w:div>
        <w:div w:id="312489745">
          <w:marLeft w:val="0"/>
          <w:marRight w:val="0"/>
          <w:marTop w:val="121"/>
          <w:marBottom w:val="0"/>
          <w:divBdr>
            <w:top w:val="none" w:sz="0" w:space="0" w:color="auto"/>
            <w:left w:val="none" w:sz="0" w:space="0" w:color="auto"/>
            <w:bottom w:val="none" w:sz="0" w:space="0" w:color="auto"/>
            <w:right w:val="none" w:sz="0" w:space="0" w:color="auto"/>
          </w:divBdr>
        </w:div>
        <w:div w:id="312878841">
          <w:marLeft w:val="0"/>
          <w:marRight w:val="0"/>
          <w:marTop w:val="121"/>
          <w:marBottom w:val="0"/>
          <w:divBdr>
            <w:top w:val="none" w:sz="0" w:space="0" w:color="auto"/>
            <w:left w:val="none" w:sz="0" w:space="0" w:color="auto"/>
            <w:bottom w:val="none" w:sz="0" w:space="0" w:color="auto"/>
            <w:right w:val="none" w:sz="0" w:space="0" w:color="auto"/>
          </w:divBdr>
        </w:div>
        <w:div w:id="800535295">
          <w:marLeft w:val="0"/>
          <w:marRight w:val="0"/>
          <w:marTop w:val="121"/>
          <w:marBottom w:val="0"/>
          <w:divBdr>
            <w:top w:val="none" w:sz="0" w:space="0" w:color="auto"/>
            <w:left w:val="none" w:sz="0" w:space="0" w:color="auto"/>
            <w:bottom w:val="none" w:sz="0" w:space="0" w:color="auto"/>
            <w:right w:val="none" w:sz="0" w:space="0" w:color="auto"/>
          </w:divBdr>
        </w:div>
        <w:div w:id="1886794213">
          <w:marLeft w:val="0"/>
          <w:marRight w:val="0"/>
          <w:marTop w:val="0"/>
          <w:marBottom w:val="0"/>
          <w:divBdr>
            <w:top w:val="none" w:sz="0" w:space="0" w:color="auto"/>
            <w:left w:val="none" w:sz="0" w:space="0" w:color="auto"/>
            <w:bottom w:val="none" w:sz="0" w:space="0" w:color="auto"/>
            <w:right w:val="none" w:sz="0" w:space="0" w:color="auto"/>
          </w:divBdr>
        </w:div>
        <w:div w:id="625700754">
          <w:marLeft w:val="0"/>
          <w:marRight w:val="0"/>
          <w:marTop w:val="121"/>
          <w:marBottom w:val="0"/>
          <w:divBdr>
            <w:top w:val="none" w:sz="0" w:space="0" w:color="auto"/>
            <w:left w:val="none" w:sz="0" w:space="0" w:color="auto"/>
            <w:bottom w:val="none" w:sz="0" w:space="0" w:color="auto"/>
            <w:right w:val="none" w:sz="0" w:space="0" w:color="auto"/>
          </w:divBdr>
        </w:div>
        <w:div w:id="1358389918">
          <w:marLeft w:val="0"/>
          <w:marRight w:val="0"/>
          <w:marTop w:val="0"/>
          <w:marBottom w:val="0"/>
          <w:divBdr>
            <w:top w:val="none" w:sz="0" w:space="0" w:color="auto"/>
            <w:left w:val="none" w:sz="0" w:space="0" w:color="auto"/>
            <w:bottom w:val="none" w:sz="0" w:space="0" w:color="auto"/>
            <w:right w:val="none" w:sz="0" w:space="0" w:color="auto"/>
          </w:divBdr>
        </w:div>
        <w:div w:id="1685937366">
          <w:marLeft w:val="0"/>
          <w:marRight w:val="0"/>
          <w:marTop w:val="121"/>
          <w:marBottom w:val="0"/>
          <w:divBdr>
            <w:top w:val="none" w:sz="0" w:space="0" w:color="auto"/>
            <w:left w:val="none" w:sz="0" w:space="0" w:color="auto"/>
            <w:bottom w:val="none" w:sz="0" w:space="0" w:color="auto"/>
            <w:right w:val="none" w:sz="0" w:space="0" w:color="auto"/>
          </w:divBdr>
        </w:div>
        <w:div w:id="256259555">
          <w:marLeft w:val="0"/>
          <w:marRight w:val="0"/>
          <w:marTop w:val="0"/>
          <w:marBottom w:val="0"/>
          <w:divBdr>
            <w:top w:val="none" w:sz="0" w:space="0" w:color="auto"/>
            <w:left w:val="none" w:sz="0" w:space="0" w:color="auto"/>
            <w:bottom w:val="none" w:sz="0" w:space="0" w:color="auto"/>
            <w:right w:val="none" w:sz="0" w:space="0" w:color="auto"/>
          </w:divBdr>
        </w:div>
        <w:div w:id="1671059605">
          <w:marLeft w:val="0"/>
          <w:marRight w:val="0"/>
          <w:marTop w:val="121"/>
          <w:marBottom w:val="0"/>
          <w:divBdr>
            <w:top w:val="none" w:sz="0" w:space="0" w:color="auto"/>
            <w:left w:val="none" w:sz="0" w:space="0" w:color="auto"/>
            <w:bottom w:val="none" w:sz="0" w:space="0" w:color="auto"/>
            <w:right w:val="none" w:sz="0" w:space="0" w:color="auto"/>
          </w:divBdr>
        </w:div>
        <w:div w:id="18362304">
          <w:marLeft w:val="0"/>
          <w:marRight w:val="0"/>
          <w:marTop w:val="0"/>
          <w:marBottom w:val="0"/>
          <w:divBdr>
            <w:top w:val="none" w:sz="0" w:space="0" w:color="auto"/>
            <w:left w:val="none" w:sz="0" w:space="0" w:color="auto"/>
            <w:bottom w:val="none" w:sz="0" w:space="0" w:color="auto"/>
            <w:right w:val="none" w:sz="0" w:space="0" w:color="auto"/>
          </w:divBdr>
        </w:div>
        <w:div w:id="1679652251">
          <w:marLeft w:val="0"/>
          <w:marRight w:val="0"/>
          <w:marTop w:val="121"/>
          <w:marBottom w:val="0"/>
          <w:divBdr>
            <w:top w:val="none" w:sz="0" w:space="0" w:color="auto"/>
            <w:left w:val="none" w:sz="0" w:space="0" w:color="auto"/>
            <w:bottom w:val="none" w:sz="0" w:space="0" w:color="auto"/>
            <w:right w:val="none" w:sz="0" w:space="0" w:color="auto"/>
          </w:divBdr>
        </w:div>
        <w:div w:id="1808860639">
          <w:marLeft w:val="0"/>
          <w:marRight w:val="0"/>
          <w:marTop w:val="0"/>
          <w:marBottom w:val="0"/>
          <w:divBdr>
            <w:top w:val="none" w:sz="0" w:space="0" w:color="auto"/>
            <w:left w:val="none" w:sz="0" w:space="0" w:color="auto"/>
            <w:bottom w:val="none" w:sz="0" w:space="0" w:color="auto"/>
            <w:right w:val="none" w:sz="0" w:space="0" w:color="auto"/>
          </w:divBdr>
        </w:div>
        <w:div w:id="1294218713">
          <w:marLeft w:val="0"/>
          <w:marRight w:val="0"/>
          <w:marTop w:val="121"/>
          <w:marBottom w:val="0"/>
          <w:divBdr>
            <w:top w:val="none" w:sz="0" w:space="0" w:color="auto"/>
            <w:left w:val="none" w:sz="0" w:space="0" w:color="auto"/>
            <w:bottom w:val="none" w:sz="0" w:space="0" w:color="auto"/>
            <w:right w:val="none" w:sz="0" w:space="0" w:color="auto"/>
          </w:divBdr>
        </w:div>
        <w:div w:id="1566916911">
          <w:marLeft w:val="0"/>
          <w:marRight w:val="0"/>
          <w:marTop w:val="0"/>
          <w:marBottom w:val="0"/>
          <w:divBdr>
            <w:top w:val="none" w:sz="0" w:space="0" w:color="auto"/>
            <w:left w:val="none" w:sz="0" w:space="0" w:color="auto"/>
            <w:bottom w:val="none" w:sz="0" w:space="0" w:color="auto"/>
            <w:right w:val="none" w:sz="0" w:space="0" w:color="auto"/>
          </w:divBdr>
        </w:div>
        <w:div w:id="1156609980">
          <w:marLeft w:val="0"/>
          <w:marRight w:val="0"/>
          <w:marTop w:val="121"/>
          <w:marBottom w:val="0"/>
          <w:divBdr>
            <w:top w:val="none" w:sz="0" w:space="0" w:color="auto"/>
            <w:left w:val="none" w:sz="0" w:space="0" w:color="auto"/>
            <w:bottom w:val="none" w:sz="0" w:space="0" w:color="auto"/>
            <w:right w:val="none" w:sz="0" w:space="0" w:color="auto"/>
          </w:divBdr>
        </w:div>
        <w:div w:id="54937309">
          <w:marLeft w:val="0"/>
          <w:marRight w:val="0"/>
          <w:marTop w:val="0"/>
          <w:marBottom w:val="0"/>
          <w:divBdr>
            <w:top w:val="none" w:sz="0" w:space="0" w:color="auto"/>
            <w:left w:val="none" w:sz="0" w:space="0" w:color="auto"/>
            <w:bottom w:val="none" w:sz="0" w:space="0" w:color="auto"/>
            <w:right w:val="none" w:sz="0" w:space="0" w:color="auto"/>
          </w:divBdr>
        </w:div>
        <w:div w:id="499201532">
          <w:marLeft w:val="0"/>
          <w:marRight w:val="0"/>
          <w:marTop w:val="121"/>
          <w:marBottom w:val="0"/>
          <w:divBdr>
            <w:top w:val="none" w:sz="0" w:space="0" w:color="auto"/>
            <w:left w:val="none" w:sz="0" w:space="0" w:color="auto"/>
            <w:bottom w:val="none" w:sz="0" w:space="0" w:color="auto"/>
            <w:right w:val="none" w:sz="0" w:space="0" w:color="auto"/>
          </w:divBdr>
        </w:div>
        <w:div w:id="686256191">
          <w:marLeft w:val="0"/>
          <w:marRight w:val="0"/>
          <w:marTop w:val="0"/>
          <w:marBottom w:val="0"/>
          <w:divBdr>
            <w:top w:val="none" w:sz="0" w:space="0" w:color="auto"/>
            <w:left w:val="none" w:sz="0" w:space="0" w:color="auto"/>
            <w:bottom w:val="none" w:sz="0" w:space="0" w:color="auto"/>
            <w:right w:val="none" w:sz="0" w:space="0" w:color="auto"/>
          </w:divBdr>
        </w:div>
        <w:div w:id="1272589707">
          <w:marLeft w:val="0"/>
          <w:marRight w:val="0"/>
          <w:marTop w:val="121"/>
          <w:marBottom w:val="0"/>
          <w:divBdr>
            <w:top w:val="none" w:sz="0" w:space="0" w:color="auto"/>
            <w:left w:val="none" w:sz="0" w:space="0" w:color="auto"/>
            <w:bottom w:val="none" w:sz="0" w:space="0" w:color="auto"/>
            <w:right w:val="none" w:sz="0" w:space="0" w:color="auto"/>
          </w:divBdr>
        </w:div>
        <w:div w:id="1278374364">
          <w:marLeft w:val="0"/>
          <w:marRight w:val="0"/>
          <w:marTop w:val="0"/>
          <w:marBottom w:val="0"/>
          <w:divBdr>
            <w:top w:val="none" w:sz="0" w:space="0" w:color="auto"/>
            <w:left w:val="none" w:sz="0" w:space="0" w:color="auto"/>
            <w:bottom w:val="none" w:sz="0" w:space="0" w:color="auto"/>
            <w:right w:val="none" w:sz="0" w:space="0" w:color="auto"/>
          </w:divBdr>
        </w:div>
        <w:div w:id="491219617">
          <w:marLeft w:val="0"/>
          <w:marRight w:val="0"/>
          <w:marTop w:val="121"/>
          <w:marBottom w:val="0"/>
          <w:divBdr>
            <w:top w:val="none" w:sz="0" w:space="0" w:color="auto"/>
            <w:left w:val="none" w:sz="0" w:space="0" w:color="auto"/>
            <w:bottom w:val="none" w:sz="0" w:space="0" w:color="auto"/>
            <w:right w:val="none" w:sz="0" w:space="0" w:color="auto"/>
          </w:divBdr>
        </w:div>
        <w:div w:id="942107769">
          <w:marLeft w:val="0"/>
          <w:marRight w:val="0"/>
          <w:marTop w:val="0"/>
          <w:marBottom w:val="0"/>
          <w:divBdr>
            <w:top w:val="none" w:sz="0" w:space="0" w:color="auto"/>
            <w:left w:val="none" w:sz="0" w:space="0" w:color="auto"/>
            <w:bottom w:val="none" w:sz="0" w:space="0" w:color="auto"/>
            <w:right w:val="none" w:sz="0" w:space="0" w:color="auto"/>
          </w:divBdr>
        </w:div>
        <w:div w:id="1958903261">
          <w:marLeft w:val="0"/>
          <w:marRight w:val="0"/>
          <w:marTop w:val="121"/>
          <w:marBottom w:val="0"/>
          <w:divBdr>
            <w:top w:val="none" w:sz="0" w:space="0" w:color="auto"/>
            <w:left w:val="none" w:sz="0" w:space="0" w:color="auto"/>
            <w:bottom w:val="none" w:sz="0" w:space="0" w:color="auto"/>
            <w:right w:val="none" w:sz="0" w:space="0" w:color="auto"/>
          </w:divBdr>
        </w:div>
        <w:div w:id="1139834498">
          <w:marLeft w:val="0"/>
          <w:marRight w:val="0"/>
          <w:marTop w:val="121"/>
          <w:marBottom w:val="0"/>
          <w:divBdr>
            <w:top w:val="none" w:sz="0" w:space="0" w:color="auto"/>
            <w:left w:val="none" w:sz="0" w:space="0" w:color="auto"/>
            <w:bottom w:val="none" w:sz="0" w:space="0" w:color="auto"/>
            <w:right w:val="none" w:sz="0" w:space="0" w:color="auto"/>
          </w:divBdr>
        </w:div>
        <w:div w:id="1962875486">
          <w:marLeft w:val="0"/>
          <w:marRight w:val="0"/>
          <w:marTop w:val="121"/>
          <w:marBottom w:val="0"/>
          <w:divBdr>
            <w:top w:val="none" w:sz="0" w:space="0" w:color="auto"/>
            <w:left w:val="none" w:sz="0" w:space="0" w:color="auto"/>
            <w:bottom w:val="none" w:sz="0" w:space="0" w:color="auto"/>
            <w:right w:val="none" w:sz="0" w:space="0" w:color="auto"/>
          </w:divBdr>
        </w:div>
        <w:div w:id="583995075">
          <w:marLeft w:val="0"/>
          <w:marRight w:val="0"/>
          <w:marTop w:val="121"/>
          <w:marBottom w:val="0"/>
          <w:divBdr>
            <w:top w:val="none" w:sz="0" w:space="0" w:color="auto"/>
            <w:left w:val="none" w:sz="0" w:space="0" w:color="auto"/>
            <w:bottom w:val="none" w:sz="0" w:space="0" w:color="auto"/>
            <w:right w:val="none" w:sz="0" w:space="0" w:color="auto"/>
          </w:divBdr>
        </w:div>
        <w:div w:id="1641106557">
          <w:marLeft w:val="0"/>
          <w:marRight w:val="0"/>
          <w:marTop w:val="121"/>
          <w:marBottom w:val="0"/>
          <w:divBdr>
            <w:top w:val="none" w:sz="0" w:space="0" w:color="auto"/>
            <w:left w:val="none" w:sz="0" w:space="0" w:color="auto"/>
            <w:bottom w:val="none" w:sz="0" w:space="0" w:color="auto"/>
            <w:right w:val="none" w:sz="0" w:space="0" w:color="auto"/>
          </w:divBdr>
        </w:div>
        <w:div w:id="1883248824">
          <w:marLeft w:val="0"/>
          <w:marRight w:val="0"/>
          <w:marTop w:val="121"/>
          <w:marBottom w:val="0"/>
          <w:divBdr>
            <w:top w:val="none" w:sz="0" w:space="0" w:color="auto"/>
            <w:left w:val="none" w:sz="0" w:space="0" w:color="auto"/>
            <w:bottom w:val="none" w:sz="0" w:space="0" w:color="auto"/>
            <w:right w:val="none" w:sz="0" w:space="0" w:color="auto"/>
          </w:divBdr>
        </w:div>
        <w:div w:id="1759595328">
          <w:marLeft w:val="0"/>
          <w:marRight w:val="0"/>
          <w:marTop w:val="121"/>
          <w:marBottom w:val="0"/>
          <w:divBdr>
            <w:top w:val="none" w:sz="0" w:space="0" w:color="auto"/>
            <w:left w:val="none" w:sz="0" w:space="0" w:color="auto"/>
            <w:bottom w:val="none" w:sz="0" w:space="0" w:color="auto"/>
            <w:right w:val="none" w:sz="0" w:space="0" w:color="auto"/>
          </w:divBdr>
        </w:div>
        <w:div w:id="2075931287">
          <w:marLeft w:val="0"/>
          <w:marRight w:val="0"/>
          <w:marTop w:val="121"/>
          <w:marBottom w:val="0"/>
          <w:divBdr>
            <w:top w:val="none" w:sz="0" w:space="0" w:color="auto"/>
            <w:left w:val="none" w:sz="0" w:space="0" w:color="auto"/>
            <w:bottom w:val="none" w:sz="0" w:space="0" w:color="auto"/>
            <w:right w:val="none" w:sz="0" w:space="0" w:color="auto"/>
          </w:divBdr>
        </w:div>
        <w:div w:id="1721900089">
          <w:marLeft w:val="0"/>
          <w:marRight w:val="0"/>
          <w:marTop w:val="121"/>
          <w:marBottom w:val="0"/>
          <w:divBdr>
            <w:top w:val="none" w:sz="0" w:space="0" w:color="auto"/>
            <w:left w:val="none" w:sz="0" w:space="0" w:color="auto"/>
            <w:bottom w:val="none" w:sz="0" w:space="0" w:color="auto"/>
            <w:right w:val="none" w:sz="0" w:space="0" w:color="auto"/>
          </w:divBdr>
        </w:div>
        <w:div w:id="1103764643">
          <w:marLeft w:val="0"/>
          <w:marRight w:val="0"/>
          <w:marTop w:val="121"/>
          <w:marBottom w:val="0"/>
          <w:divBdr>
            <w:top w:val="none" w:sz="0" w:space="0" w:color="auto"/>
            <w:left w:val="none" w:sz="0" w:space="0" w:color="auto"/>
            <w:bottom w:val="none" w:sz="0" w:space="0" w:color="auto"/>
            <w:right w:val="none" w:sz="0" w:space="0" w:color="auto"/>
          </w:divBdr>
        </w:div>
        <w:div w:id="766078752">
          <w:marLeft w:val="0"/>
          <w:marRight w:val="0"/>
          <w:marTop w:val="121"/>
          <w:marBottom w:val="0"/>
          <w:divBdr>
            <w:top w:val="none" w:sz="0" w:space="0" w:color="auto"/>
            <w:left w:val="none" w:sz="0" w:space="0" w:color="auto"/>
            <w:bottom w:val="none" w:sz="0" w:space="0" w:color="auto"/>
            <w:right w:val="none" w:sz="0" w:space="0" w:color="auto"/>
          </w:divBdr>
        </w:div>
        <w:div w:id="958416372">
          <w:marLeft w:val="0"/>
          <w:marRight w:val="0"/>
          <w:marTop w:val="121"/>
          <w:marBottom w:val="0"/>
          <w:divBdr>
            <w:top w:val="none" w:sz="0" w:space="0" w:color="auto"/>
            <w:left w:val="none" w:sz="0" w:space="0" w:color="auto"/>
            <w:bottom w:val="none" w:sz="0" w:space="0" w:color="auto"/>
            <w:right w:val="none" w:sz="0" w:space="0" w:color="auto"/>
          </w:divBdr>
        </w:div>
        <w:div w:id="1228227887">
          <w:marLeft w:val="0"/>
          <w:marRight w:val="0"/>
          <w:marTop w:val="121"/>
          <w:marBottom w:val="0"/>
          <w:divBdr>
            <w:top w:val="none" w:sz="0" w:space="0" w:color="auto"/>
            <w:left w:val="none" w:sz="0" w:space="0" w:color="auto"/>
            <w:bottom w:val="none" w:sz="0" w:space="0" w:color="auto"/>
            <w:right w:val="none" w:sz="0" w:space="0" w:color="auto"/>
          </w:divBdr>
        </w:div>
        <w:div w:id="644745295">
          <w:marLeft w:val="0"/>
          <w:marRight w:val="0"/>
          <w:marTop w:val="121"/>
          <w:marBottom w:val="0"/>
          <w:divBdr>
            <w:top w:val="none" w:sz="0" w:space="0" w:color="auto"/>
            <w:left w:val="none" w:sz="0" w:space="0" w:color="auto"/>
            <w:bottom w:val="none" w:sz="0" w:space="0" w:color="auto"/>
            <w:right w:val="none" w:sz="0" w:space="0" w:color="auto"/>
          </w:divBdr>
        </w:div>
        <w:div w:id="1540321167">
          <w:marLeft w:val="0"/>
          <w:marRight w:val="0"/>
          <w:marTop w:val="121"/>
          <w:marBottom w:val="0"/>
          <w:divBdr>
            <w:top w:val="none" w:sz="0" w:space="0" w:color="auto"/>
            <w:left w:val="none" w:sz="0" w:space="0" w:color="auto"/>
            <w:bottom w:val="none" w:sz="0" w:space="0" w:color="auto"/>
            <w:right w:val="none" w:sz="0" w:space="0" w:color="auto"/>
          </w:divBdr>
        </w:div>
        <w:div w:id="1540244673">
          <w:marLeft w:val="0"/>
          <w:marRight w:val="0"/>
          <w:marTop w:val="121"/>
          <w:marBottom w:val="0"/>
          <w:divBdr>
            <w:top w:val="none" w:sz="0" w:space="0" w:color="auto"/>
            <w:left w:val="none" w:sz="0" w:space="0" w:color="auto"/>
            <w:bottom w:val="none" w:sz="0" w:space="0" w:color="auto"/>
            <w:right w:val="none" w:sz="0" w:space="0" w:color="auto"/>
          </w:divBdr>
        </w:div>
        <w:div w:id="892693272">
          <w:marLeft w:val="0"/>
          <w:marRight w:val="0"/>
          <w:marTop w:val="121"/>
          <w:marBottom w:val="0"/>
          <w:divBdr>
            <w:top w:val="none" w:sz="0" w:space="0" w:color="auto"/>
            <w:left w:val="none" w:sz="0" w:space="0" w:color="auto"/>
            <w:bottom w:val="none" w:sz="0" w:space="0" w:color="auto"/>
            <w:right w:val="none" w:sz="0" w:space="0" w:color="auto"/>
          </w:divBdr>
        </w:div>
        <w:div w:id="662701912">
          <w:marLeft w:val="0"/>
          <w:marRight w:val="0"/>
          <w:marTop w:val="121"/>
          <w:marBottom w:val="0"/>
          <w:divBdr>
            <w:top w:val="none" w:sz="0" w:space="0" w:color="auto"/>
            <w:left w:val="none" w:sz="0" w:space="0" w:color="auto"/>
            <w:bottom w:val="none" w:sz="0" w:space="0" w:color="auto"/>
            <w:right w:val="none" w:sz="0" w:space="0" w:color="auto"/>
          </w:divBdr>
        </w:div>
        <w:div w:id="1304892710">
          <w:marLeft w:val="0"/>
          <w:marRight w:val="0"/>
          <w:marTop w:val="121"/>
          <w:marBottom w:val="0"/>
          <w:divBdr>
            <w:top w:val="none" w:sz="0" w:space="0" w:color="auto"/>
            <w:left w:val="none" w:sz="0" w:space="0" w:color="auto"/>
            <w:bottom w:val="none" w:sz="0" w:space="0" w:color="auto"/>
            <w:right w:val="none" w:sz="0" w:space="0" w:color="auto"/>
          </w:divBdr>
        </w:div>
        <w:div w:id="1831559141">
          <w:marLeft w:val="0"/>
          <w:marRight w:val="0"/>
          <w:marTop w:val="121"/>
          <w:marBottom w:val="0"/>
          <w:divBdr>
            <w:top w:val="none" w:sz="0" w:space="0" w:color="auto"/>
            <w:left w:val="none" w:sz="0" w:space="0" w:color="auto"/>
            <w:bottom w:val="none" w:sz="0" w:space="0" w:color="auto"/>
            <w:right w:val="none" w:sz="0" w:space="0" w:color="auto"/>
          </w:divBdr>
        </w:div>
        <w:div w:id="1958609195">
          <w:marLeft w:val="0"/>
          <w:marRight w:val="0"/>
          <w:marTop w:val="121"/>
          <w:marBottom w:val="0"/>
          <w:divBdr>
            <w:top w:val="none" w:sz="0" w:space="0" w:color="auto"/>
            <w:left w:val="none" w:sz="0" w:space="0" w:color="auto"/>
            <w:bottom w:val="none" w:sz="0" w:space="0" w:color="auto"/>
            <w:right w:val="none" w:sz="0" w:space="0" w:color="auto"/>
          </w:divBdr>
        </w:div>
        <w:div w:id="1208447790">
          <w:marLeft w:val="0"/>
          <w:marRight w:val="0"/>
          <w:marTop w:val="121"/>
          <w:marBottom w:val="0"/>
          <w:divBdr>
            <w:top w:val="none" w:sz="0" w:space="0" w:color="auto"/>
            <w:left w:val="none" w:sz="0" w:space="0" w:color="auto"/>
            <w:bottom w:val="none" w:sz="0" w:space="0" w:color="auto"/>
            <w:right w:val="none" w:sz="0" w:space="0" w:color="auto"/>
          </w:divBdr>
        </w:div>
        <w:div w:id="1514995889">
          <w:marLeft w:val="0"/>
          <w:marRight w:val="0"/>
          <w:marTop w:val="0"/>
          <w:marBottom w:val="0"/>
          <w:divBdr>
            <w:top w:val="none" w:sz="0" w:space="0" w:color="auto"/>
            <w:left w:val="none" w:sz="0" w:space="0" w:color="auto"/>
            <w:bottom w:val="none" w:sz="0" w:space="0" w:color="auto"/>
            <w:right w:val="none" w:sz="0" w:space="0" w:color="auto"/>
          </w:divBdr>
        </w:div>
        <w:div w:id="196086057">
          <w:marLeft w:val="0"/>
          <w:marRight w:val="0"/>
          <w:marTop w:val="121"/>
          <w:marBottom w:val="0"/>
          <w:divBdr>
            <w:top w:val="none" w:sz="0" w:space="0" w:color="auto"/>
            <w:left w:val="none" w:sz="0" w:space="0" w:color="auto"/>
            <w:bottom w:val="none" w:sz="0" w:space="0" w:color="auto"/>
            <w:right w:val="none" w:sz="0" w:space="0" w:color="auto"/>
          </w:divBdr>
        </w:div>
        <w:div w:id="34894307">
          <w:marLeft w:val="0"/>
          <w:marRight w:val="0"/>
          <w:marTop w:val="0"/>
          <w:marBottom w:val="0"/>
          <w:divBdr>
            <w:top w:val="none" w:sz="0" w:space="0" w:color="auto"/>
            <w:left w:val="none" w:sz="0" w:space="0" w:color="auto"/>
            <w:bottom w:val="none" w:sz="0" w:space="0" w:color="auto"/>
            <w:right w:val="none" w:sz="0" w:space="0" w:color="auto"/>
          </w:divBdr>
        </w:div>
        <w:div w:id="1294169645">
          <w:marLeft w:val="0"/>
          <w:marRight w:val="0"/>
          <w:marTop w:val="121"/>
          <w:marBottom w:val="0"/>
          <w:divBdr>
            <w:top w:val="none" w:sz="0" w:space="0" w:color="auto"/>
            <w:left w:val="none" w:sz="0" w:space="0" w:color="auto"/>
            <w:bottom w:val="none" w:sz="0" w:space="0" w:color="auto"/>
            <w:right w:val="none" w:sz="0" w:space="0" w:color="auto"/>
          </w:divBdr>
        </w:div>
        <w:div w:id="1097168923">
          <w:marLeft w:val="0"/>
          <w:marRight w:val="0"/>
          <w:marTop w:val="121"/>
          <w:marBottom w:val="0"/>
          <w:divBdr>
            <w:top w:val="none" w:sz="0" w:space="0" w:color="auto"/>
            <w:left w:val="none" w:sz="0" w:space="0" w:color="auto"/>
            <w:bottom w:val="none" w:sz="0" w:space="0" w:color="auto"/>
            <w:right w:val="none" w:sz="0" w:space="0" w:color="auto"/>
          </w:divBdr>
        </w:div>
        <w:div w:id="1598174656">
          <w:marLeft w:val="0"/>
          <w:marRight w:val="0"/>
          <w:marTop w:val="0"/>
          <w:marBottom w:val="0"/>
          <w:divBdr>
            <w:top w:val="none" w:sz="0" w:space="0" w:color="auto"/>
            <w:left w:val="none" w:sz="0" w:space="0" w:color="auto"/>
            <w:bottom w:val="none" w:sz="0" w:space="0" w:color="auto"/>
            <w:right w:val="none" w:sz="0" w:space="0" w:color="auto"/>
          </w:divBdr>
        </w:div>
        <w:div w:id="571084663">
          <w:marLeft w:val="0"/>
          <w:marRight w:val="0"/>
          <w:marTop w:val="121"/>
          <w:marBottom w:val="0"/>
          <w:divBdr>
            <w:top w:val="none" w:sz="0" w:space="0" w:color="auto"/>
            <w:left w:val="none" w:sz="0" w:space="0" w:color="auto"/>
            <w:bottom w:val="none" w:sz="0" w:space="0" w:color="auto"/>
            <w:right w:val="none" w:sz="0" w:space="0" w:color="auto"/>
          </w:divBdr>
        </w:div>
        <w:div w:id="1502968047">
          <w:marLeft w:val="0"/>
          <w:marRight w:val="0"/>
          <w:marTop w:val="0"/>
          <w:marBottom w:val="0"/>
          <w:divBdr>
            <w:top w:val="none" w:sz="0" w:space="0" w:color="auto"/>
            <w:left w:val="none" w:sz="0" w:space="0" w:color="auto"/>
            <w:bottom w:val="none" w:sz="0" w:space="0" w:color="auto"/>
            <w:right w:val="none" w:sz="0" w:space="0" w:color="auto"/>
          </w:divBdr>
        </w:div>
        <w:div w:id="232787834">
          <w:marLeft w:val="0"/>
          <w:marRight w:val="0"/>
          <w:marTop w:val="121"/>
          <w:marBottom w:val="0"/>
          <w:divBdr>
            <w:top w:val="none" w:sz="0" w:space="0" w:color="auto"/>
            <w:left w:val="none" w:sz="0" w:space="0" w:color="auto"/>
            <w:bottom w:val="none" w:sz="0" w:space="0" w:color="auto"/>
            <w:right w:val="none" w:sz="0" w:space="0" w:color="auto"/>
          </w:divBdr>
        </w:div>
        <w:div w:id="997683671">
          <w:marLeft w:val="0"/>
          <w:marRight w:val="0"/>
          <w:marTop w:val="121"/>
          <w:marBottom w:val="0"/>
          <w:divBdr>
            <w:top w:val="none" w:sz="0" w:space="0" w:color="auto"/>
            <w:left w:val="none" w:sz="0" w:space="0" w:color="auto"/>
            <w:bottom w:val="none" w:sz="0" w:space="0" w:color="auto"/>
            <w:right w:val="none" w:sz="0" w:space="0" w:color="auto"/>
          </w:divBdr>
        </w:div>
        <w:div w:id="1650937102">
          <w:marLeft w:val="0"/>
          <w:marRight w:val="0"/>
          <w:marTop w:val="121"/>
          <w:marBottom w:val="0"/>
          <w:divBdr>
            <w:top w:val="none" w:sz="0" w:space="0" w:color="auto"/>
            <w:left w:val="none" w:sz="0" w:space="0" w:color="auto"/>
            <w:bottom w:val="none" w:sz="0" w:space="0" w:color="auto"/>
            <w:right w:val="none" w:sz="0" w:space="0" w:color="auto"/>
          </w:divBdr>
        </w:div>
        <w:div w:id="573585974">
          <w:marLeft w:val="0"/>
          <w:marRight w:val="0"/>
          <w:marTop w:val="121"/>
          <w:marBottom w:val="0"/>
          <w:divBdr>
            <w:top w:val="none" w:sz="0" w:space="0" w:color="auto"/>
            <w:left w:val="none" w:sz="0" w:space="0" w:color="auto"/>
            <w:bottom w:val="none" w:sz="0" w:space="0" w:color="auto"/>
            <w:right w:val="none" w:sz="0" w:space="0" w:color="auto"/>
          </w:divBdr>
        </w:div>
        <w:div w:id="1033262784">
          <w:marLeft w:val="0"/>
          <w:marRight w:val="0"/>
          <w:marTop w:val="121"/>
          <w:marBottom w:val="0"/>
          <w:divBdr>
            <w:top w:val="none" w:sz="0" w:space="0" w:color="auto"/>
            <w:left w:val="none" w:sz="0" w:space="0" w:color="auto"/>
            <w:bottom w:val="none" w:sz="0" w:space="0" w:color="auto"/>
            <w:right w:val="none" w:sz="0" w:space="0" w:color="auto"/>
          </w:divBdr>
        </w:div>
        <w:div w:id="921060648">
          <w:marLeft w:val="0"/>
          <w:marRight w:val="0"/>
          <w:marTop w:val="121"/>
          <w:marBottom w:val="0"/>
          <w:divBdr>
            <w:top w:val="none" w:sz="0" w:space="0" w:color="auto"/>
            <w:left w:val="none" w:sz="0" w:space="0" w:color="auto"/>
            <w:bottom w:val="none" w:sz="0" w:space="0" w:color="auto"/>
            <w:right w:val="none" w:sz="0" w:space="0" w:color="auto"/>
          </w:divBdr>
        </w:div>
        <w:div w:id="1981109596">
          <w:marLeft w:val="0"/>
          <w:marRight w:val="0"/>
          <w:marTop w:val="120"/>
          <w:marBottom w:val="96"/>
          <w:divBdr>
            <w:top w:val="none" w:sz="0" w:space="0" w:color="auto"/>
            <w:left w:val="none" w:sz="0" w:space="0" w:color="auto"/>
            <w:bottom w:val="none" w:sz="0" w:space="0" w:color="auto"/>
            <w:right w:val="none" w:sz="0" w:space="0" w:color="auto"/>
          </w:divBdr>
          <w:divsChild>
            <w:div w:id="487981967">
              <w:marLeft w:val="0"/>
              <w:marRight w:val="0"/>
              <w:marTop w:val="0"/>
              <w:marBottom w:val="0"/>
              <w:divBdr>
                <w:top w:val="none" w:sz="0" w:space="0" w:color="auto"/>
                <w:left w:val="none" w:sz="0" w:space="0" w:color="auto"/>
                <w:bottom w:val="none" w:sz="0" w:space="0" w:color="auto"/>
                <w:right w:val="none" w:sz="0" w:space="0" w:color="auto"/>
              </w:divBdr>
            </w:div>
            <w:div w:id="165950100">
              <w:marLeft w:val="0"/>
              <w:marRight w:val="0"/>
              <w:marTop w:val="0"/>
              <w:marBottom w:val="0"/>
              <w:divBdr>
                <w:top w:val="none" w:sz="0" w:space="0" w:color="auto"/>
                <w:left w:val="none" w:sz="0" w:space="0" w:color="auto"/>
                <w:bottom w:val="none" w:sz="0" w:space="0" w:color="auto"/>
                <w:right w:val="none" w:sz="0" w:space="0" w:color="auto"/>
              </w:divBdr>
            </w:div>
          </w:divsChild>
        </w:div>
        <w:div w:id="1227106860">
          <w:marLeft w:val="0"/>
          <w:marRight w:val="0"/>
          <w:marTop w:val="121"/>
          <w:marBottom w:val="0"/>
          <w:divBdr>
            <w:top w:val="none" w:sz="0" w:space="0" w:color="auto"/>
            <w:left w:val="none" w:sz="0" w:space="0" w:color="auto"/>
            <w:bottom w:val="none" w:sz="0" w:space="0" w:color="auto"/>
            <w:right w:val="none" w:sz="0" w:space="0" w:color="auto"/>
          </w:divBdr>
        </w:div>
        <w:div w:id="1793983508">
          <w:marLeft w:val="0"/>
          <w:marRight w:val="0"/>
          <w:marTop w:val="0"/>
          <w:marBottom w:val="0"/>
          <w:divBdr>
            <w:top w:val="none" w:sz="0" w:space="0" w:color="auto"/>
            <w:left w:val="none" w:sz="0" w:space="0" w:color="auto"/>
            <w:bottom w:val="none" w:sz="0" w:space="0" w:color="auto"/>
            <w:right w:val="none" w:sz="0" w:space="0" w:color="auto"/>
          </w:divBdr>
        </w:div>
        <w:div w:id="1929340971">
          <w:marLeft w:val="0"/>
          <w:marRight w:val="0"/>
          <w:marTop w:val="121"/>
          <w:marBottom w:val="0"/>
          <w:divBdr>
            <w:top w:val="none" w:sz="0" w:space="0" w:color="auto"/>
            <w:left w:val="none" w:sz="0" w:space="0" w:color="auto"/>
            <w:bottom w:val="none" w:sz="0" w:space="0" w:color="auto"/>
            <w:right w:val="none" w:sz="0" w:space="0" w:color="auto"/>
          </w:divBdr>
        </w:div>
        <w:div w:id="1563978919">
          <w:marLeft w:val="0"/>
          <w:marRight w:val="0"/>
          <w:marTop w:val="121"/>
          <w:marBottom w:val="0"/>
          <w:divBdr>
            <w:top w:val="none" w:sz="0" w:space="0" w:color="auto"/>
            <w:left w:val="none" w:sz="0" w:space="0" w:color="auto"/>
            <w:bottom w:val="none" w:sz="0" w:space="0" w:color="auto"/>
            <w:right w:val="none" w:sz="0" w:space="0" w:color="auto"/>
          </w:divBdr>
        </w:div>
        <w:div w:id="1574775382">
          <w:marLeft w:val="0"/>
          <w:marRight w:val="0"/>
          <w:marTop w:val="121"/>
          <w:marBottom w:val="0"/>
          <w:divBdr>
            <w:top w:val="none" w:sz="0" w:space="0" w:color="auto"/>
            <w:left w:val="none" w:sz="0" w:space="0" w:color="auto"/>
            <w:bottom w:val="none" w:sz="0" w:space="0" w:color="auto"/>
            <w:right w:val="none" w:sz="0" w:space="0" w:color="auto"/>
          </w:divBdr>
        </w:div>
        <w:div w:id="1208446760">
          <w:marLeft w:val="0"/>
          <w:marRight w:val="0"/>
          <w:marTop w:val="121"/>
          <w:marBottom w:val="0"/>
          <w:divBdr>
            <w:top w:val="none" w:sz="0" w:space="0" w:color="auto"/>
            <w:left w:val="none" w:sz="0" w:space="0" w:color="auto"/>
            <w:bottom w:val="none" w:sz="0" w:space="0" w:color="auto"/>
            <w:right w:val="none" w:sz="0" w:space="0" w:color="auto"/>
          </w:divBdr>
        </w:div>
        <w:div w:id="1884167689">
          <w:marLeft w:val="0"/>
          <w:marRight w:val="0"/>
          <w:marTop w:val="121"/>
          <w:marBottom w:val="0"/>
          <w:divBdr>
            <w:top w:val="none" w:sz="0" w:space="0" w:color="auto"/>
            <w:left w:val="none" w:sz="0" w:space="0" w:color="auto"/>
            <w:bottom w:val="none" w:sz="0" w:space="0" w:color="auto"/>
            <w:right w:val="none" w:sz="0" w:space="0" w:color="auto"/>
          </w:divBdr>
        </w:div>
        <w:div w:id="1068695642">
          <w:marLeft w:val="0"/>
          <w:marRight w:val="0"/>
          <w:marTop w:val="0"/>
          <w:marBottom w:val="0"/>
          <w:divBdr>
            <w:top w:val="none" w:sz="0" w:space="0" w:color="auto"/>
            <w:left w:val="none" w:sz="0" w:space="0" w:color="auto"/>
            <w:bottom w:val="none" w:sz="0" w:space="0" w:color="auto"/>
            <w:right w:val="none" w:sz="0" w:space="0" w:color="auto"/>
          </w:divBdr>
        </w:div>
        <w:div w:id="169370484">
          <w:marLeft w:val="0"/>
          <w:marRight w:val="0"/>
          <w:marTop w:val="121"/>
          <w:marBottom w:val="0"/>
          <w:divBdr>
            <w:top w:val="none" w:sz="0" w:space="0" w:color="auto"/>
            <w:left w:val="none" w:sz="0" w:space="0" w:color="auto"/>
            <w:bottom w:val="none" w:sz="0" w:space="0" w:color="auto"/>
            <w:right w:val="none" w:sz="0" w:space="0" w:color="auto"/>
          </w:divBdr>
        </w:div>
        <w:div w:id="188566391">
          <w:marLeft w:val="0"/>
          <w:marRight w:val="0"/>
          <w:marTop w:val="0"/>
          <w:marBottom w:val="0"/>
          <w:divBdr>
            <w:top w:val="none" w:sz="0" w:space="0" w:color="auto"/>
            <w:left w:val="none" w:sz="0" w:space="0" w:color="auto"/>
            <w:bottom w:val="none" w:sz="0" w:space="0" w:color="auto"/>
            <w:right w:val="none" w:sz="0" w:space="0" w:color="auto"/>
          </w:divBdr>
        </w:div>
        <w:div w:id="976451023">
          <w:marLeft w:val="0"/>
          <w:marRight w:val="0"/>
          <w:marTop w:val="121"/>
          <w:marBottom w:val="0"/>
          <w:divBdr>
            <w:top w:val="none" w:sz="0" w:space="0" w:color="auto"/>
            <w:left w:val="none" w:sz="0" w:space="0" w:color="auto"/>
            <w:bottom w:val="none" w:sz="0" w:space="0" w:color="auto"/>
            <w:right w:val="none" w:sz="0" w:space="0" w:color="auto"/>
          </w:divBdr>
        </w:div>
        <w:div w:id="606695610">
          <w:marLeft w:val="0"/>
          <w:marRight w:val="0"/>
          <w:marTop w:val="0"/>
          <w:marBottom w:val="0"/>
          <w:divBdr>
            <w:top w:val="none" w:sz="0" w:space="0" w:color="auto"/>
            <w:left w:val="none" w:sz="0" w:space="0" w:color="auto"/>
            <w:bottom w:val="none" w:sz="0" w:space="0" w:color="auto"/>
            <w:right w:val="none" w:sz="0" w:space="0" w:color="auto"/>
          </w:divBdr>
        </w:div>
        <w:div w:id="1005747197">
          <w:marLeft w:val="0"/>
          <w:marRight w:val="0"/>
          <w:marTop w:val="121"/>
          <w:marBottom w:val="0"/>
          <w:divBdr>
            <w:top w:val="none" w:sz="0" w:space="0" w:color="auto"/>
            <w:left w:val="none" w:sz="0" w:space="0" w:color="auto"/>
            <w:bottom w:val="none" w:sz="0" w:space="0" w:color="auto"/>
            <w:right w:val="none" w:sz="0" w:space="0" w:color="auto"/>
          </w:divBdr>
        </w:div>
        <w:div w:id="1437097869">
          <w:marLeft w:val="0"/>
          <w:marRight w:val="0"/>
          <w:marTop w:val="0"/>
          <w:marBottom w:val="0"/>
          <w:divBdr>
            <w:top w:val="none" w:sz="0" w:space="0" w:color="auto"/>
            <w:left w:val="none" w:sz="0" w:space="0" w:color="auto"/>
            <w:bottom w:val="none" w:sz="0" w:space="0" w:color="auto"/>
            <w:right w:val="none" w:sz="0" w:space="0" w:color="auto"/>
          </w:divBdr>
        </w:div>
        <w:div w:id="1288199872">
          <w:marLeft w:val="0"/>
          <w:marRight w:val="0"/>
          <w:marTop w:val="121"/>
          <w:marBottom w:val="0"/>
          <w:divBdr>
            <w:top w:val="none" w:sz="0" w:space="0" w:color="auto"/>
            <w:left w:val="none" w:sz="0" w:space="0" w:color="auto"/>
            <w:bottom w:val="none" w:sz="0" w:space="0" w:color="auto"/>
            <w:right w:val="none" w:sz="0" w:space="0" w:color="auto"/>
          </w:divBdr>
        </w:div>
        <w:div w:id="197472753">
          <w:marLeft w:val="0"/>
          <w:marRight w:val="0"/>
          <w:marTop w:val="0"/>
          <w:marBottom w:val="0"/>
          <w:divBdr>
            <w:top w:val="none" w:sz="0" w:space="0" w:color="auto"/>
            <w:left w:val="none" w:sz="0" w:space="0" w:color="auto"/>
            <w:bottom w:val="none" w:sz="0" w:space="0" w:color="auto"/>
            <w:right w:val="none" w:sz="0" w:space="0" w:color="auto"/>
          </w:divBdr>
        </w:div>
        <w:div w:id="220988451">
          <w:marLeft w:val="0"/>
          <w:marRight w:val="0"/>
          <w:marTop w:val="121"/>
          <w:marBottom w:val="0"/>
          <w:divBdr>
            <w:top w:val="none" w:sz="0" w:space="0" w:color="auto"/>
            <w:left w:val="none" w:sz="0" w:space="0" w:color="auto"/>
            <w:bottom w:val="none" w:sz="0" w:space="0" w:color="auto"/>
            <w:right w:val="none" w:sz="0" w:space="0" w:color="auto"/>
          </w:divBdr>
        </w:div>
        <w:div w:id="773549070">
          <w:marLeft w:val="0"/>
          <w:marRight w:val="0"/>
          <w:marTop w:val="121"/>
          <w:marBottom w:val="0"/>
          <w:divBdr>
            <w:top w:val="none" w:sz="0" w:space="0" w:color="auto"/>
            <w:left w:val="none" w:sz="0" w:space="0" w:color="auto"/>
            <w:bottom w:val="none" w:sz="0" w:space="0" w:color="auto"/>
            <w:right w:val="none" w:sz="0" w:space="0" w:color="auto"/>
          </w:divBdr>
        </w:div>
        <w:div w:id="53235508">
          <w:marLeft w:val="0"/>
          <w:marRight w:val="0"/>
          <w:marTop w:val="121"/>
          <w:marBottom w:val="0"/>
          <w:divBdr>
            <w:top w:val="none" w:sz="0" w:space="0" w:color="auto"/>
            <w:left w:val="none" w:sz="0" w:space="0" w:color="auto"/>
            <w:bottom w:val="none" w:sz="0" w:space="0" w:color="auto"/>
            <w:right w:val="none" w:sz="0" w:space="0" w:color="auto"/>
          </w:divBdr>
        </w:div>
        <w:div w:id="245190286">
          <w:marLeft w:val="0"/>
          <w:marRight w:val="0"/>
          <w:marTop w:val="0"/>
          <w:marBottom w:val="0"/>
          <w:divBdr>
            <w:top w:val="none" w:sz="0" w:space="0" w:color="auto"/>
            <w:left w:val="none" w:sz="0" w:space="0" w:color="auto"/>
            <w:bottom w:val="none" w:sz="0" w:space="0" w:color="auto"/>
            <w:right w:val="none" w:sz="0" w:space="0" w:color="auto"/>
          </w:divBdr>
        </w:div>
        <w:div w:id="852652068">
          <w:marLeft w:val="0"/>
          <w:marRight w:val="0"/>
          <w:marTop w:val="121"/>
          <w:marBottom w:val="0"/>
          <w:divBdr>
            <w:top w:val="none" w:sz="0" w:space="0" w:color="auto"/>
            <w:left w:val="none" w:sz="0" w:space="0" w:color="auto"/>
            <w:bottom w:val="none" w:sz="0" w:space="0" w:color="auto"/>
            <w:right w:val="none" w:sz="0" w:space="0" w:color="auto"/>
          </w:divBdr>
        </w:div>
        <w:div w:id="1344354561">
          <w:marLeft w:val="0"/>
          <w:marRight w:val="0"/>
          <w:marTop w:val="121"/>
          <w:marBottom w:val="0"/>
          <w:divBdr>
            <w:top w:val="none" w:sz="0" w:space="0" w:color="auto"/>
            <w:left w:val="none" w:sz="0" w:space="0" w:color="auto"/>
            <w:bottom w:val="none" w:sz="0" w:space="0" w:color="auto"/>
            <w:right w:val="none" w:sz="0" w:space="0" w:color="auto"/>
          </w:divBdr>
        </w:div>
        <w:div w:id="936042">
          <w:marLeft w:val="0"/>
          <w:marRight w:val="0"/>
          <w:marTop w:val="121"/>
          <w:marBottom w:val="0"/>
          <w:divBdr>
            <w:top w:val="none" w:sz="0" w:space="0" w:color="auto"/>
            <w:left w:val="none" w:sz="0" w:space="0" w:color="auto"/>
            <w:bottom w:val="none" w:sz="0" w:space="0" w:color="auto"/>
            <w:right w:val="none" w:sz="0" w:space="0" w:color="auto"/>
          </w:divBdr>
        </w:div>
        <w:div w:id="835460473">
          <w:marLeft w:val="0"/>
          <w:marRight w:val="0"/>
          <w:marTop w:val="121"/>
          <w:marBottom w:val="0"/>
          <w:divBdr>
            <w:top w:val="none" w:sz="0" w:space="0" w:color="auto"/>
            <w:left w:val="none" w:sz="0" w:space="0" w:color="auto"/>
            <w:bottom w:val="none" w:sz="0" w:space="0" w:color="auto"/>
            <w:right w:val="none" w:sz="0" w:space="0" w:color="auto"/>
          </w:divBdr>
        </w:div>
        <w:div w:id="955136128">
          <w:marLeft w:val="0"/>
          <w:marRight w:val="0"/>
          <w:marTop w:val="121"/>
          <w:marBottom w:val="0"/>
          <w:divBdr>
            <w:top w:val="none" w:sz="0" w:space="0" w:color="auto"/>
            <w:left w:val="none" w:sz="0" w:space="0" w:color="auto"/>
            <w:bottom w:val="none" w:sz="0" w:space="0" w:color="auto"/>
            <w:right w:val="none" w:sz="0" w:space="0" w:color="auto"/>
          </w:divBdr>
        </w:div>
        <w:div w:id="663241218">
          <w:marLeft w:val="0"/>
          <w:marRight w:val="0"/>
          <w:marTop w:val="121"/>
          <w:marBottom w:val="0"/>
          <w:divBdr>
            <w:top w:val="none" w:sz="0" w:space="0" w:color="auto"/>
            <w:left w:val="none" w:sz="0" w:space="0" w:color="auto"/>
            <w:bottom w:val="none" w:sz="0" w:space="0" w:color="auto"/>
            <w:right w:val="none" w:sz="0" w:space="0" w:color="auto"/>
          </w:divBdr>
        </w:div>
        <w:div w:id="1508134840">
          <w:marLeft w:val="0"/>
          <w:marRight w:val="0"/>
          <w:marTop w:val="121"/>
          <w:marBottom w:val="0"/>
          <w:divBdr>
            <w:top w:val="none" w:sz="0" w:space="0" w:color="auto"/>
            <w:left w:val="none" w:sz="0" w:space="0" w:color="auto"/>
            <w:bottom w:val="none" w:sz="0" w:space="0" w:color="auto"/>
            <w:right w:val="none" w:sz="0" w:space="0" w:color="auto"/>
          </w:divBdr>
        </w:div>
        <w:div w:id="1397169398">
          <w:marLeft w:val="0"/>
          <w:marRight w:val="0"/>
          <w:marTop w:val="0"/>
          <w:marBottom w:val="0"/>
          <w:divBdr>
            <w:top w:val="none" w:sz="0" w:space="0" w:color="auto"/>
            <w:left w:val="none" w:sz="0" w:space="0" w:color="auto"/>
            <w:bottom w:val="none" w:sz="0" w:space="0" w:color="auto"/>
            <w:right w:val="none" w:sz="0" w:space="0" w:color="auto"/>
          </w:divBdr>
        </w:div>
        <w:div w:id="178394696">
          <w:marLeft w:val="0"/>
          <w:marRight w:val="0"/>
          <w:marTop w:val="121"/>
          <w:marBottom w:val="0"/>
          <w:divBdr>
            <w:top w:val="none" w:sz="0" w:space="0" w:color="auto"/>
            <w:left w:val="none" w:sz="0" w:space="0" w:color="auto"/>
            <w:bottom w:val="none" w:sz="0" w:space="0" w:color="auto"/>
            <w:right w:val="none" w:sz="0" w:space="0" w:color="auto"/>
          </w:divBdr>
        </w:div>
        <w:div w:id="1153452920">
          <w:marLeft w:val="0"/>
          <w:marRight w:val="0"/>
          <w:marTop w:val="0"/>
          <w:marBottom w:val="0"/>
          <w:divBdr>
            <w:top w:val="none" w:sz="0" w:space="0" w:color="auto"/>
            <w:left w:val="none" w:sz="0" w:space="0" w:color="auto"/>
            <w:bottom w:val="none" w:sz="0" w:space="0" w:color="auto"/>
            <w:right w:val="none" w:sz="0" w:space="0" w:color="auto"/>
          </w:divBdr>
        </w:div>
        <w:div w:id="1188328311">
          <w:marLeft w:val="0"/>
          <w:marRight w:val="0"/>
          <w:marTop w:val="121"/>
          <w:marBottom w:val="0"/>
          <w:divBdr>
            <w:top w:val="none" w:sz="0" w:space="0" w:color="auto"/>
            <w:left w:val="none" w:sz="0" w:space="0" w:color="auto"/>
            <w:bottom w:val="none" w:sz="0" w:space="0" w:color="auto"/>
            <w:right w:val="none" w:sz="0" w:space="0" w:color="auto"/>
          </w:divBdr>
        </w:div>
        <w:div w:id="1091856126">
          <w:marLeft w:val="0"/>
          <w:marRight w:val="0"/>
          <w:marTop w:val="0"/>
          <w:marBottom w:val="0"/>
          <w:divBdr>
            <w:top w:val="none" w:sz="0" w:space="0" w:color="auto"/>
            <w:left w:val="none" w:sz="0" w:space="0" w:color="auto"/>
            <w:bottom w:val="none" w:sz="0" w:space="0" w:color="auto"/>
            <w:right w:val="none" w:sz="0" w:space="0" w:color="auto"/>
          </w:divBdr>
        </w:div>
        <w:div w:id="991718538">
          <w:marLeft w:val="0"/>
          <w:marRight w:val="0"/>
          <w:marTop w:val="121"/>
          <w:marBottom w:val="0"/>
          <w:divBdr>
            <w:top w:val="none" w:sz="0" w:space="0" w:color="auto"/>
            <w:left w:val="none" w:sz="0" w:space="0" w:color="auto"/>
            <w:bottom w:val="none" w:sz="0" w:space="0" w:color="auto"/>
            <w:right w:val="none" w:sz="0" w:space="0" w:color="auto"/>
          </w:divBdr>
        </w:div>
        <w:div w:id="591623738">
          <w:marLeft w:val="0"/>
          <w:marRight w:val="0"/>
          <w:marTop w:val="0"/>
          <w:marBottom w:val="0"/>
          <w:divBdr>
            <w:top w:val="none" w:sz="0" w:space="0" w:color="auto"/>
            <w:left w:val="none" w:sz="0" w:space="0" w:color="auto"/>
            <w:bottom w:val="none" w:sz="0" w:space="0" w:color="auto"/>
            <w:right w:val="none" w:sz="0" w:space="0" w:color="auto"/>
          </w:divBdr>
        </w:div>
        <w:div w:id="810632585">
          <w:marLeft w:val="0"/>
          <w:marRight w:val="0"/>
          <w:marTop w:val="121"/>
          <w:marBottom w:val="0"/>
          <w:divBdr>
            <w:top w:val="none" w:sz="0" w:space="0" w:color="auto"/>
            <w:left w:val="none" w:sz="0" w:space="0" w:color="auto"/>
            <w:bottom w:val="none" w:sz="0" w:space="0" w:color="auto"/>
            <w:right w:val="none" w:sz="0" w:space="0" w:color="auto"/>
          </w:divBdr>
        </w:div>
        <w:div w:id="722948365">
          <w:marLeft w:val="0"/>
          <w:marRight w:val="0"/>
          <w:marTop w:val="121"/>
          <w:marBottom w:val="0"/>
          <w:divBdr>
            <w:top w:val="none" w:sz="0" w:space="0" w:color="auto"/>
            <w:left w:val="none" w:sz="0" w:space="0" w:color="auto"/>
            <w:bottom w:val="none" w:sz="0" w:space="0" w:color="auto"/>
            <w:right w:val="none" w:sz="0" w:space="0" w:color="auto"/>
          </w:divBdr>
        </w:div>
        <w:div w:id="1859394708">
          <w:marLeft w:val="0"/>
          <w:marRight w:val="0"/>
          <w:marTop w:val="121"/>
          <w:marBottom w:val="0"/>
          <w:divBdr>
            <w:top w:val="none" w:sz="0" w:space="0" w:color="auto"/>
            <w:left w:val="none" w:sz="0" w:space="0" w:color="auto"/>
            <w:bottom w:val="none" w:sz="0" w:space="0" w:color="auto"/>
            <w:right w:val="none" w:sz="0" w:space="0" w:color="auto"/>
          </w:divBdr>
        </w:div>
        <w:div w:id="1579561917">
          <w:marLeft w:val="0"/>
          <w:marRight w:val="0"/>
          <w:marTop w:val="121"/>
          <w:marBottom w:val="0"/>
          <w:divBdr>
            <w:top w:val="none" w:sz="0" w:space="0" w:color="auto"/>
            <w:left w:val="none" w:sz="0" w:space="0" w:color="auto"/>
            <w:bottom w:val="none" w:sz="0" w:space="0" w:color="auto"/>
            <w:right w:val="none" w:sz="0" w:space="0" w:color="auto"/>
          </w:divBdr>
        </w:div>
        <w:div w:id="2051032513">
          <w:marLeft w:val="0"/>
          <w:marRight w:val="0"/>
          <w:marTop w:val="121"/>
          <w:marBottom w:val="0"/>
          <w:divBdr>
            <w:top w:val="none" w:sz="0" w:space="0" w:color="auto"/>
            <w:left w:val="none" w:sz="0" w:space="0" w:color="auto"/>
            <w:bottom w:val="none" w:sz="0" w:space="0" w:color="auto"/>
            <w:right w:val="none" w:sz="0" w:space="0" w:color="auto"/>
          </w:divBdr>
        </w:div>
        <w:div w:id="699283108">
          <w:marLeft w:val="0"/>
          <w:marRight w:val="0"/>
          <w:marTop w:val="121"/>
          <w:marBottom w:val="0"/>
          <w:divBdr>
            <w:top w:val="none" w:sz="0" w:space="0" w:color="auto"/>
            <w:left w:val="none" w:sz="0" w:space="0" w:color="auto"/>
            <w:bottom w:val="none" w:sz="0" w:space="0" w:color="auto"/>
            <w:right w:val="none" w:sz="0" w:space="0" w:color="auto"/>
          </w:divBdr>
        </w:div>
        <w:div w:id="1065572539">
          <w:marLeft w:val="0"/>
          <w:marRight w:val="0"/>
          <w:marTop w:val="121"/>
          <w:marBottom w:val="0"/>
          <w:divBdr>
            <w:top w:val="none" w:sz="0" w:space="0" w:color="auto"/>
            <w:left w:val="none" w:sz="0" w:space="0" w:color="auto"/>
            <w:bottom w:val="none" w:sz="0" w:space="0" w:color="auto"/>
            <w:right w:val="none" w:sz="0" w:space="0" w:color="auto"/>
          </w:divBdr>
        </w:div>
        <w:div w:id="860977784">
          <w:marLeft w:val="0"/>
          <w:marRight w:val="0"/>
          <w:marTop w:val="121"/>
          <w:marBottom w:val="0"/>
          <w:divBdr>
            <w:top w:val="none" w:sz="0" w:space="0" w:color="auto"/>
            <w:left w:val="none" w:sz="0" w:space="0" w:color="auto"/>
            <w:bottom w:val="none" w:sz="0" w:space="0" w:color="auto"/>
            <w:right w:val="none" w:sz="0" w:space="0" w:color="auto"/>
          </w:divBdr>
        </w:div>
        <w:div w:id="119303160">
          <w:marLeft w:val="0"/>
          <w:marRight w:val="0"/>
          <w:marTop w:val="121"/>
          <w:marBottom w:val="0"/>
          <w:divBdr>
            <w:top w:val="none" w:sz="0" w:space="0" w:color="auto"/>
            <w:left w:val="none" w:sz="0" w:space="0" w:color="auto"/>
            <w:bottom w:val="none" w:sz="0" w:space="0" w:color="auto"/>
            <w:right w:val="none" w:sz="0" w:space="0" w:color="auto"/>
          </w:divBdr>
        </w:div>
        <w:div w:id="566034529">
          <w:marLeft w:val="0"/>
          <w:marRight w:val="0"/>
          <w:marTop w:val="0"/>
          <w:marBottom w:val="0"/>
          <w:divBdr>
            <w:top w:val="none" w:sz="0" w:space="0" w:color="auto"/>
            <w:left w:val="none" w:sz="0" w:space="0" w:color="auto"/>
            <w:bottom w:val="none" w:sz="0" w:space="0" w:color="auto"/>
            <w:right w:val="none" w:sz="0" w:space="0" w:color="auto"/>
          </w:divBdr>
        </w:div>
        <w:div w:id="110825696">
          <w:marLeft w:val="0"/>
          <w:marRight w:val="0"/>
          <w:marTop w:val="121"/>
          <w:marBottom w:val="0"/>
          <w:divBdr>
            <w:top w:val="none" w:sz="0" w:space="0" w:color="auto"/>
            <w:left w:val="none" w:sz="0" w:space="0" w:color="auto"/>
            <w:bottom w:val="none" w:sz="0" w:space="0" w:color="auto"/>
            <w:right w:val="none" w:sz="0" w:space="0" w:color="auto"/>
          </w:divBdr>
        </w:div>
        <w:div w:id="1467047709">
          <w:marLeft w:val="0"/>
          <w:marRight w:val="0"/>
          <w:marTop w:val="120"/>
          <w:marBottom w:val="96"/>
          <w:divBdr>
            <w:top w:val="none" w:sz="0" w:space="0" w:color="auto"/>
            <w:left w:val="none" w:sz="0" w:space="0" w:color="auto"/>
            <w:bottom w:val="none" w:sz="0" w:space="0" w:color="auto"/>
            <w:right w:val="none" w:sz="0" w:space="0" w:color="auto"/>
          </w:divBdr>
          <w:divsChild>
            <w:div w:id="2067020917">
              <w:marLeft w:val="0"/>
              <w:marRight w:val="0"/>
              <w:marTop w:val="0"/>
              <w:marBottom w:val="0"/>
              <w:divBdr>
                <w:top w:val="none" w:sz="0" w:space="0" w:color="auto"/>
                <w:left w:val="none" w:sz="0" w:space="0" w:color="auto"/>
                <w:bottom w:val="none" w:sz="0" w:space="0" w:color="auto"/>
                <w:right w:val="none" w:sz="0" w:space="0" w:color="auto"/>
              </w:divBdr>
            </w:div>
            <w:div w:id="2133744018">
              <w:marLeft w:val="0"/>
              <w:marRight w:val="0"/>
              <w:marTop w:val="0"/>
              <w:marBottom w:val="0"/>
              <w:divBdr>
                <w:top w:val="none" w:sz="0" w:space="0" w:color="auto"/>
                <w:left w:val="none" w:sz="0" w:space="0" w:color="auto"/>
                <w:bottom w:val="none" w:sz="0" w:space="0" w:color="auto"/>
                <w:right w:val="none" w:sz="0" w:space="0" w:color="auto"/>
              </w:divBdr>
            </w:div>
          </w:divsChild>
        </w:div>
        <w:div w:id="2011643315">
          <w:marLeft w:val="0"/>
          <w:marRight w:val="0"/>
          <w:marTop w:val="121"/>
          <w:marBottom w:val="0"/>
          <w:divBdr>
            <w:top w:val="none" w:sz="0" w:space="0" w:color="auto"/>
            <w:left w:val="none" w:sz="0" w:space="0" w:color="auto"/>
            <w:bottom w:val="none" w:sz="0" w:space="0" w:color="auto"/>
            <w:right w:val="none" w:sz="0" w:space="0" w:color="auto"/>
          </w:divBdr>
        </w:div>
        <w:div w:id="313337347">
          <w:marLeft w:val="0"/>
          <w:marRight w:val="0"/>
          <w:marTop w:val="121"/>
          <w:marBottom w:val="0"/>
          <w:divBdr>
            <w:top w:val="none" w:sz="0" w:space="0" w:color="auto"/>
            <w:left w:val="none" w:sz="0" w:space="0" w:color="auto"/>
            <w:bottom w:val="none" w:sz="0" w:space="0" w:color="auto"/>
            <w:right w:val="none" w:sz="0" w:space="0" w:color="auto"/>
          </w:divBdr>
        </w:div>
        <w:div w:id="1484468681">
          <w:marLeft w:val="0"/>
          <w:marRight w:val="0"/>
          <w:marTop w:val="121"/>
          <w:marBottom w:val="0"/>
          <w:divBdr>
            <w:top w:val="none" w:sz="0" w:space="0" w:color="auto"/>
            <w:left w:val="none" w:sz="0" w:space="0" w:color="auto"/>
            <w:bottom w:val="none" w:sz="0" w:space="0" w:color="auto"/>
            <w:right w:val="none" w:sz="0" w:space="0" w:color="auto"/>
          </w:divBdr>
        </w:div>
        <w:div w:id="1917667019">
          <w:marLeft w:val="0"/>
          <w:marRight w:val="0"/>
          <w:marTop w:val="121"/>
          <w:marBottom w:val="0"/>
          <w:divBdr>
            <w:top w:val="none" w:sz="0" w:space="0" w:color="auto"/>
            <w:left w:val="none" w:sz="0" w:space="0" w:color="auto"/>
            <w:bottom w:val="none" w:sz="0" w:space="0" w:color="auto"/>
            <w:right w:val="none" w:sz="0" w:space="0" w:color="auto"/>
          </w:divBdr>
        </w:div>
        <w:div w:id="1779832450">
          <w:marLeft w:val="0"/>
          <w:marRight w:val="0"/>
          <w:marTop w:val="121"/>
          <w:marBottom w:val="0"/>
          <w:divBdr>
            <w:top w:val="none" w:sz="0" w:space="0" w:color="auto"/>
            <w:left w:val="none" w:sz="0" w:space="0" w:color="auto"/>
            <w:bottom w:val="none" w:sz="0" w:space="0" w:color="auto"/>
            <w:right w:val="none" w:sz="0" w:space="0" w:color="auto"/>
          </w:divBdr>
        </w:div>
        <w:div w:id="2002735862">
          <w:marLeft w:val="0"/>
          <w:marRight w:val="0"/>
          <w:marTop w:val="121"/>
          <w:marBottom w:val="0"/>
          <w:divBdr>
            <w:top w:val="none" w:sz="0" w:space="0" w:color="auto"/>
            <w:left w:val="none" w:sz="0" w:space="0" w:color="auto"/>
            <w:bottom w:val="none" w:sz="0" w:space="0" w:color="auto"/>
            <w:right w:val="none" w:sz="0" w:space="0" w:color="auto"/>
          </w:divBdr>
        </w:div>
        <w:div w:id="1005471871">
          <w:marLeft w:val="0"/>
          <w:marRight w:val="0"/>
          <w:marTop w:val="121"/>
          <w:marBottom w:val="0"/>
          <w:divBdr>
            <w:top w:val="none" w:sz="0" w:space="0" w:color="auto"/>
            <w:left w:val="none" w:sz="0" w:space="0" w:color="auto"/>
            <w:bottom w:val="none" w:sz="0" w:space="0" w:color="auto"/>
            <w:right w:val="none" w:sz="0" w:space="0" w:color="auto"/>
          </w:divBdr>
        </w:div>
        <w:div w:id="1320578145">
          <w:marLeft w:val="0"/>
          <w:marRight w:val="0"/>
          <w:marTop w:val="0"/>
          <w:marBottom w:val="0"/>
          <w:divBdr>
            <w:top w:val="none" w:sz="0" w:space="0" w:color="auto"/>
            <w:left w:val="none" w:sz="0" w:space="0" w:color="auto"/>
            <w:bottom w:val="none" w:sz="0" w:space="0" w:color="auto"/>
            <w:right w:val="none" w:sz="0" w:space="0" w:color="auto"/>
          </w:divBdr>
        </w:div>
        <w:div w:id="2015037453">
          <w:marLeft w:val="0"/>
          <w:marRight w:val="0"/>
          <w:marTop w:val="121"/>
          <w:marBottom w:val="0"/>
          <w:divBdr>
            <w:top w:val="none" w:sz="0" w:space="0" w:color="auto"/>
            <w:left w:val="none" w:sz="0" w:space="0" w:color="auto"/>
            <w:bottom w:val="none" w:sz="0" w:space="0" w:color="auto"/>
            <w:right w:val="none" w:sz="0" w:space="0" w:color="auto"/>
          </w:divBdr>
        </w:div>
        <w:div w:id="1928729333">
          <w:marLeft w:val="0"/>
          <w:marRight w:val="0"/>
          <w:marTop w:val="121"/>
          <w:marBottom w:val="0"/>
          <w:divBdr>
            <w:top w:val="none" w:sz="0" w:space="0" w:color="auto"/>
            <w:left w:val="none" w:sz="0" w:space="0" w:color="auto"/>
            <w:bottom w:val="none" w:sz="0" w:space="0" w:color="auto"/>
            <w:right w:val="none" w:sz="0" w:space="0" w:color="auto"/>
          </w:divBdr>
        </w:div>
        <w:div w:id="1638140196">
          <w:marLeft w:val="0"/>
          <w:marRight w:val="0"/>
          <w:marTop w:val="121"/>
          <w:marBottom w:val="0"/>
          <w:divBdr>
            <w:top w:val="none" w:sz="0" w:space="0" w:color="auto"/>
            <w:left w:val="none" w:sz="0" w:space="0" w:color="auto"/>
            <w:bottom w:val="none" w:sz="0" w:space="0" w:color="auto"/>
            <w:right w:val="none" w:sz="0" w:space="0" w:color="auto"/>
          </w:divBdr>
        </w:div>
        <w:div w:id="909996261">
          <w:marLeft w:val="0"/>
          <w:marRight w:val="0"/>
          <w:marTop w:val="121"/>
          <w:marBottom w:val="0"/>
          <w:divBdr>
            <w:top w:val="none" w:sz="0" w:space="0" w:color="auto"/>
            <w:left w:val="none" w:sz="0" w:space="0" w:color="auto"/>
            <w:bottom w:val="none" w:sz="0" w:space="0" w:color="auto"/>
            <w:right w:val="none" w:sz="0" w:space="0" w:color="auto"/>
          </w:divBdr>
        </w:div>
        <w:div w:id="777211886">
          <w:marLeft w:val="0"/>
          <w:marRight w:val="0"/>
          <w:marTop w:val="121"/>
          <w:marBottom w:val="0"/>
          <w:divBdr>
            <w:top w:val="none" w:sz="0" w:space="0" w:color="auto"/>
            <w:left w:val="none" w:sz="0" w:space="0" w:color="auto"/>
            <w:bottom w:val="none" w:sz="0" w:space="0" w:color="auto"/>
            <w:right w:val="none" w:sz="0" w:space="0" w:color="auto"/>
          </w:divBdr>
        </w:div>
        <w:div w:id="79181677">
          <w:marLeft w:val="0"/>
          <w:marRight w:val="0"/>
          <w:marTop w:val="121"/>
          <w:marBottom w:val="0"/>
          <w:divBdr>
            <w:top w:val="none" w:sz="0" w:space="0" w:color="auto"/>
            <w:left w:val="none" w:sz="0" w:space="0" w:color="auto"/>
            <w:bottom w:val="none" w:sz="0" w:space="0" w:color="auto"/>
            <w:right w:val="none" w:sz="0" w:space="0" w:color="auto"/>
          </w:divBdr>
        </w:div>
        <w:div w:id="1827741570">
          <w:marLeft w:val="0"/>
          <w:marRight w:val="0"/>
          <w:marTop w:val="121"/>
          <w:marBottom w:val="0"/>
          <w:divBdr>
            <w:top w:val="none" w:sz="0" w:space="0" w:color="auto"/>
            <w:left w:val="none" w:sz="0" w:space="0" w:color="auto"/>
            <w:bottom w:val="none" w:sz="0" w:space="0" w:color="auto"/>
            <w:right w:val="none" w:sz="0" w:space="0" w:color="auto"/>
          </w:divBdr>
        </w:div>
        <w:div w:id="1017149191">
          <w:marLeft w:val="0"/>
          <w:marRight w:val="0"/>
          <w:marTop w:val="121"/>
          <w:marBottom w:val="0"/>
          <w:divBdr>
            <w:top w:val="none" w:sz="0" w:space="0" w:color="auto"/>
            <w:left w:val="none" w:sz="0" w:space="0" w:color="auto"/>
            <w:bottom w:val="none" w:sz="0" w:space="0" w:color="auto"/>
            <w:right w:val="none" w:sz="0" w:space="0" w:color="auto"/>
          </w:divBdr>
        </w:div>
        <w:div w:id="1850632059">
          <w:marLeft w:val="0"/>
          <w:marRight w:val="0"/>
          <w:marTop w:val="121"/>
          <w:marBottom w:val="0"/>
          <w:divBdr>
            <w:top w:val="none" w:sz="0" w:space="0" w:color="auto"/>
            <w:left w:val="none" w:sz="0" w:space="0" w:color="auto"/>
            <w:bottom w:val="none" w:sz="0" w:space="0" w:color="auto"/>
            <w:right w:val="none" w:sz="0" w:space="0" w:color="auto"/>
          </w:divBdr>
        </w:div>
        <w:div w:id="206989681">
          <w:marLeft w:val="0"/>
          <w:marRight w:val="0"/>
          <w:marTop w:val="121"/>
          <w:marBottom w:val="0"/>
          <w:divBdr>
            <w:top w:val="none" w:sz="0" w:space="0" w:color="auto"/>
            <w:left w:val="none" w:sz="0" w:space="0" w:color="auto"/>
            <w:bottom w:val="none" w:sz="0" w:space="0" w:color="auto"/>
            <w:right w:val="none" w:sz="0" w:space="0" w:color="auto"/>
          </w:divBdr>
        </w:div>
        <w:div w:id="1252005731">
          <w:marLeft w:val="0"/>
          <w:marRight w:val="0"/>
          <w:marTop w:val="121"/>
          <w:marBottom w:val="0"/>
          <w:divBdr>
            <w:top w:val="none" w:sz="0" w:space="0" w:color="auto"/>
            <w:left w:val="none" w:sz="0" w:space="0" w:color="auto"/>
            <w:bottom w:val="none" w:sz="0" w:space="0" w:color="auto"/>
            <w:right w:val="none" w:sz="0" w:space="0" w:color="auto"/>
          </w:divBdr>
        </w:div>
        <w:div w:id="1147014272">
          <w:marLeft w:val="0"/>
          <w:marRight w:val="0"/>
          <w:marTop w:val="121"/>
          <w:marBottom w:val="0"/>
          <w:divBdr>
            <w:top w:val="none" w:sz="0" w:space="0" w:color="auto"/>
            <w:left w:val="none" w:sz="0" w:space="0" w:color="auto"/>
            <w:bottom w:val="none" w:sz="0" w:space="0" w:color="auto"/>
            <w:right w:val="none" w:sz="0" w:space="0" w:color="auto"/>
          </w:divBdr>
        </w:div>
        <w:div w:id="690181454">
          <w:marLeft w:val="0"/>
          <w:marRight w:val="0"/>
          <w:marTop w:val="121"/>
          <w:marBottom w:val="0"/>
          <w:divBdr>
            <w:top w:val="none" w:sz="0" w:space="0" w:color="auto"/>
            <w:left w:val="none" w:sz="0" w:space="0" w:color="auto"/>
            <w:bottom w:val="none" w:sz="0" w:space="0" w:color="auto"/>
            <w:right w:val="none" w:sz="0" w:space="0" w:color="auto"/>
          </w:divBdr>
        </w:div>
        <w:div w:id="1153369941">
          <w:marLeft w:val="0"/>
          <w:marRight w:val="0"/>
          <w:marTop w:val="121"/>
          <w:marBottom w:val="0"/>
          <w:divBdr>
            <w:top w:val="none" w:sz="0" w:space="0" w:color="auto"/>
            <w:left w:val="none" w:sz="0" w:space="0" w:color="auto"/>
            <w:bottom w:val="none" w:sz="0" w:space="0" w:color="auto"/>
            <w:right w:val="none" w:sz="0" w:space="0" w:color="auto"/>
          </w:divBdr>
        </w:div>
        <w:div w:id="1296831038">
          <w:marLeft w:val="0"/>
          <w:marRight w:val="0"/>
          <w:marTop w:val="121"/>
          <w:marBottom w:val="0"/>
          <w:divBdr>
            <w:top w:val="none" w:sz="0" w:space="0" w:color="auto"/>
            <w:left w:val="none" w:sz="0" w:space="0" w:color="auto"/>
            <w:bottom w:val="none" w:sz="0" w:space="0" w:color="auto"/>
            <w:right w:val="none" w:sz="0" w:space="0" w:color="auto"/>
          </w:divBdr>
        </w:div>
        <w:div w:id="1858343388">
          <w:marLeft w:val="0"/>
          <w:marRight w:val="0"/>
          <w:marTop w:val="0"/>
          <w:marBottom w:val="0"/>
          <w:divBdr>
            <w:top w:val="none" w:sz="0" w:space="0" w:color="auto"/>
            <w:left w:val="none" w:sz="0" w:space="0" w:color="auto"/>
            <w:bottom w:val="none" w:sz="0" w:space="0" w:color="auto"/>
            <w:right w:val="none" w:sz="0" w:space="0" w:color="auto"/>
          </w:divBdr>
        </w:div>
        <w:div w:id="1158153775">
          <w:marLeft w:val="0"/>
          <w:marRight w:val="0"/>
          <w:marTop w:val="121"/>
          <w:marBottom w:val="0"/>
          <w:divBdr>
            <w:top w:val="none" w:sz="0" w:space="0" w:color="auto"/>
            <w:left w:val="none" w:sz="0" w:space="0" w:color="auto"/>
            <w:bottom w:val="none" w:sz="0" w:space="0" w:color="auto"/>
            <w:right w:val="none" w:sz="0" w:space="0" w:color="auto"/>
          </w:divBdr>
        </w:div>
        <w:div w:id="886333172">
          <w:marLeft w:val="0"/>
          <w:marRight w:val="0"/>
          <w:marTop w:val="0"/>
          <w:marBottom w:val="0"/>
          <w:divBdr>
            <w:top w:val="none" w:sz="0" w:space="0" w:color="auto"/>
            <w:left w:val="none" w:sz="0" w:space="0" w:color="auto"/>
            <w:bottom w:val="none" w:sz="0" w:space="0" w:color="auto"/>
            <w:right w:val="none" w:sz="0" w:space="0" w:color="auto"/>
          </w:divBdr>
        </w:div>
        <w:div w:id="1581401964">
          <w:marLeft w:val="0"/>
          <w:marRight w:val="0"/>
          <w:marTop w:val="121"/>
          <w:marBottom w:val="0"/>
          <w:divBdr>
            <w:top w:val="none" w:sz="0" w:space="0" w:color="auto"/>
            <w:left w:val="none" w:sz="0" w:space="0" w:color="auto"/>
            <w:bottom w:val="none" w:sz="0" w:space="0" w:color="auto"/>
            <w:right w:val="none" w:sz="0" w:space="0" w:color="auto"/>
          </w:divBdr>
        </w:div>
        <w:div w:id="703601287">
          <w:marLeft w:val="0"/>
          <w:marRight w:val="0"/>
          <w:marTop w:val="121"/>
          <w:marBottom w:val="0"/>
          <w:divBdr>
            <w:top w:val="none" w:sz="0" w:space="0" w:color="auto"/>
            <w:left w:val="none" w:sz="0" w:space="0" w:color="auto"/>
            <w:bottom w:val="none" w:sz="0" w:space="0" w:color="auto"/>
            <w:right w:val="none" w:sz="0" w:space="0" w:color="auto"/>
          </w:divBdr>
        </w:div>
        <w:div w:id="847796466">
          <w:marLeft w:val="0"/>
          <w:marRight w:val="0"/>
          <w:marTop w:val="121"/>
          <w:marBottom w:val="0"/>
          <w:divBdr>
            <w:top w:val="none" w:sz="0" w:space="0" w:color="auto"/>
            <w:left w:val="none" w:sz="0" w:space="0" w:color="auto"/>
            <w:bottom w:val="none" w:sz="0" w:space="0" w:color="auto"/>
            <w:right w:val="none" w:sz="0" w:space="0" w:color="auto"/>
          </w:divBdr>
        </w:div>
        <w:div w:id="1674843933">
          <w:marLeft w:val="0"/>
          <w:marRight w:val="0"/>
          <w:marTop w:val="121"/>
          <w:marBottom w:val="0"/>
          <w:divBdr>
            <w:top w:val="none" w:sz="0" w:space="0" w:color="auto"/>
            <w:left w:val="none" w:sz="0" w:space="0" w:color="auto"/>
            <w:bottom w:val="none" w:sz="0" w:space="0" w:color="auto"/>
            <w:right w:val="none" w:sz="0" w:space="0" w:color="auto"/>
          </w:divBdr>
        </w:div>
        <w:div w:id="854273742">
          <w:marLeft w:val="0"/>
          <w:marRight w:val="0"/>
          <w:marTop w:val="121"/>
          <w:marBottom w:val="0"/>
          <w:divBdr>
            <w:top w:val="none" w:sz="0" w:space="0" w:color="auto"/>
            <w:left w:val="none" w:sz="0" w:space="0" w:color="auto"/>
            <w:bottom w:val="none" w:sz="0" w:space="0" w:color="auto"/>
            <w:right w:val="none" w:sz="0" w:space="0" w:color="auto"/>
          </w:divBdr>
        </w:div>
        <w:div w:id="527261054">
          <w:marLeft w:val="0"/>
          <w:marRight w:val="0"/>
          <w:marTop w:val="121"/>
          <w:marBottom w:val="0"/>
          <w:divBdr>
            <w:top w:val="none" w:sz="0" w:space="0" w:color="auto"/>
            <w:left w:val="none" w:sz="0" w:space="0" w:color="auto"/>
            <w:bottom w:val="none" w:sz="0" w:space="0" w:color="auto"/>
            <w:right w:val="none" w:sz="0" w:space="0" w:color="auto"/>
          </w:divBdr>
        </w:div>
        <w:div w:id="1058481976">
          <w:marLeft w:val="0"/>
          <w:marRight w:val="0"/>
          <w:marTop w:val="121"/>
          <w:marBottom w:val="0"/>
          <w:divBdr>
            <w:top w:val="none" w:sz="0" w:space="0" w:color="auto"/>
            <w:left w:val="none" w:sz="0" w:space="0" w:color="auto"/>
            <w:bottom w:val="none" w:sz="0" w:space="0" w:color="auto"/>
            <w:right w:val="none" w:sz="0" w:space="0" w:color="auto"/>
          </w:divBdr>
        </w:div>
        <w:div w:id="880289163">
          <w:marLeft w:val="0"/>
          <w:marRight w:val="0"/>
          <w:marTop w:val="0"/>
          <w:marBottom w:val="0"/>
          <w:divBdr>
            <w:top w:val="none" w:sz="0" w:space="0" w:color="auto"/>
            <w:left w:val="none" w:sz="0" w:space="0" w:color="auto"/>
            <w:bottom w:val="none" w:sz="0" w:space="0" w:color="auto"/>
            <w:right w:val="none" w:sz="0" w:space="0" w:color="auto"/>
          </w:divBdr>
        </w:div>
        <w:div w:id="1356466337">
          <w:marLeft w:val="0"/>
          <w:marRight w:val="0"/>
          <w:marTop w:val="121"/>
          <w:marBottom w:val="0"/>
          <w:divBdr>
            <w:top w:val="none" w:sz="0" w:space="0" w:color="auto"/>
            <w:left w:val="none" w:sz="0" w:space="0" w:color="auto"/>
            <w:bottom w:val="none" w:sz="0" w:space="0" w:color="auto"/>
            <w:right w:val="none" w:sz="0" w:space="0" w:color="auto"/>
          </w:divBdr>
        </w:div>
        <w:div w:id="207107617">
          <w:marLeft w:val="0"/>
          <w:marRight w:val="0"/>
          <w:marTop w:val="121"/>
          <w:marBottom w:val="0"/>
          <w:divBdr>
            <w:top w:val="none" w:sz="0" w:space="0" w:color="auto"/>
            <w:left w:val="none" w:sz="0" w:space="0" w:color="auto"/>
            <w:bottom w:val="none" w:sz="0" w:space="0" w:color="auto"/>
            <w:right w:val="none" w:sz="0" w:space="0" w:color="auto"/>
          </w:divBdr>
        </w:div>
        <w:div w:id="492525698">
          <w:marLeft w:val="0"/>
          <w:marRight w:val="0"/>
          <w:marTop w:val="0"/>
          <w:marBottom w:val="0"/>
          <w:divBdr>
            <w:top w:val="none" w:sz="0" w:space="0" w:color="auto"/>
            <w:left w:val="none" w:sz="0" w:space="0" w:color="auto"/>
            <w:bottom w:val="none" w:sz="0" w:space="0" w:color="auto"/>
            <w:right w:val="none" w:sz="0" w:space="0" w:color="auto"/>
          </w:divBdr>
        </w:div>
        <w:div w:id="555967107">
          <w:marLeft w:val="0"/>
          <w:marRight w:val="0"/>
          <w:marTop w:val="121"/>
          <w:marBottom w:val="0"/>
          <w:divBdr>
            <w:top w:val="none" w:sz="0" w:space="0" w:color="auto"/>
            <w:left w:val="none" w:sz="0" w:space="0" w:color="auto"/>
            <w:bottom w:val="none" w:sz="0" w:space="0" w:color="auto"/>
            <w:right w:val="none" w:sz="0" w:space="0" w:color="auto"/>
          </w:divBdr>
        </w:div>
        <w:div w:id="1600943256">
          <w:marLeft w:val="0"/>
          <w:marRight w:val="0"/>
          <w:marTop w:val="121"/>
          <w:marBottom w:val="0"/>
          <w:divBdr>
            <w:top w:val="none" w:sz="0" w:space="0" w:color="auto"/>
            <w:left w:val="none" w:sz="0" w:space="0" w:color="auto"/>
            <w:bottom w:val="none" w:sz="0" w:space="0" w:color="auto"/>
            <w:right w:val="none" w:sz="0" w:space="0" w:color="auto"/>
          </w:divBdr>
        </w:div>
        <w:div w:id="624391763">
          <w:marLeft w:val="0"/>
          <w:marRight w:val="0"/>
          <w:marTop w:val="0"/>
          <w:marBottom w:val="0"/>
          <w:divBdr>
            <w:top w:val="none" w:sz="0" w:space="0" w:color="auto"/>
            <w:left w:val="none" w:sz="0" w:space="0" w:color="auto"/>
            <w:bottom w:val="none" w:sz="0" w:space="0" w:color="auto"/>
            <w:right w:val="none" w:sz="0" w:space="0" w:color="auto"/>
          </w:divBdr>
        </w:div>
        <w:div w:id="1787776455">
          <w:marLeft w:val="0"/>
          <w:marRight w:val="0"/>
          <w:marTop w:val="121"/>
          <w:marBottom w:val="0"/>
          <w:divBdr>
            <w:top w:val="none" w:sz="0" w:space="0" w:color="auto"/>
            <w:left w:val="none" w:sz="0" w:space="0" w:color="auto"/>
            <w:bottom w:val="none" w:sz="0" w:space="0" w:color="auto"/>
            <w:right w:val="none" w:sz="0" w:space="0" w:color="auto"/>
          </w:divBdr>
        </w:div>
        <w:div w:id="2079327339">
          <w:marLeft w:val="0"/>
          <w:marRight w:val="0"/>
          <w:marTop w:val="121"/>
          <w:marBottom w:val="0"/>
          <w:divBdr>
            <w:top w:val="none" w:sz="0" w:space="0" w:color="auto"/>
            <w:left w:val="none" w:sz="0" w:space="0" w:color="auto"/>
            <w:bottom w:val="none" w:sz="0" w:space="0" w:color="auto"/>
            <w:right w:val="none" w:sz="0" w:space="0" w:color="auto"/>
          </w:divBdr>
        </w:div>
        <w:div w:id="345523891">
          <w:marLeft w:val="0"/>
          <w:marRight w:val="0"/>
          <w:marTop w:val="121"/>
          <w:marBottom w:val="0"/>
          <w:divBdr>
            <w:top w:val="none" w:sz="0" w:space="0" w:color="auto"/>
            <w:left w:val="none" w:sz="0" w:space="0" w:color="auto"/>
            <w:bottom w:val="none" w:sz="0" w:space="0" w:color="auto"/>
            <w:right w:val="none" w:sz="0" w:space="0" w:color="auto"/>
          </w:divBdr>
        </w:div>
        <w:div w:id="1513763382">
          <w:marLeft w:val="0"/>
          <w:marRight w:val="0"/>
          <w:marTop w:val="121"/>
          <w:marBottom w:val="0"/>
          <w:divBdr>
            <w:top w:val="none" w:sz="0" w:space="0" w:color="auto"/>
            <w:left w:val="none" w:sz="0" w:space="0" w:color="auto"/>
            <w:bottom w:val="none" w:sz="0" w:space="0" w:color="auto"/>
            <w:right w:val="none" w:sz="0" w:space="0" w:color="auto"/>
          </w:divBdr>
        </w:div>
        <w:div w:id="1806314012">
          <w:marLeft w:val="0"/>
          <w:marRight w:val="0"/>
          <w:marTop w:val="121"/>
          <w:marBottom w:val="0"/>
          <w:divBdr>
            <w:top w:val="none" w:sz="0" w:space="0" w:color="auto"/>
            <w:left w:val="none" w:sz="0" w:space="0" w:color="auto"/>
            <w:bottom w:val="none" w:sz="0" w:space="0" w:color="auto"/>
            <w:right w:val="none" w:sz="0" w:space="0" w:color="auto"/>
          </w:divBdr>
        </w:div>
        <w:div w:id="142041380">
          <w:marLeft w:val="0"/>
          <w:marRight w:val="0"/>
          <w:marTop w:val="121"/>
          <w:marBottom w:val="0"/>
          <w:divBdr>
            <w:top w:val="none" w:sz="0" w:space="0" w:color="auto"/>
            <w:left w:val="none" w:sz="0" w:space="0" w:color="auto"/>
            <w:bottom w:val="none" w:sz="0" w:space="0" w:color="auto"/>
            <w:right w:val="none" w:sz="0" w:space="0" w:color="auto"/>
          </w:divBdr>
        </w:div>
        <w:div w:id="1467118000">
          <w:marLeft w:val="0"/>
          <w:marRight w:val="0"/>
          <w:marTop w:val="121"/>
          <w:marBottom w:val="0"/>
          <w:divBdr>
            <w:top w:val="none" w:sz="0" w:space="0" w:color="auto"/>
            <w:left w:val="none" w:sz="0" w:space="0" w:color="auto"/>
            <w:bottom w:val="none" w:sz="0" w:space="0" w:color="auto"/>
            <w:right w:val="none" w:sz="0" w:space="0" w:color="auto"/>
          </w:divBdr>
        </w:div>
        <w:div w:id="206570644">
          <w:marLeft w:val="0"/>
          <w:marRight w:val="0"/>
          <w:marTop w:val="121"/>
          <w:marBottom w:val="0"/>
          <w:divBdr>
            <w:top w:val="none" w:sz="0" w:space="0" w:color="auto"/>
            <w:left w:val="none" w:sz="0" w:space="0" w:color="auto"/>
            <w:bottom w:val="none" w:sz="0" w:space="0" w:color="auto"/>
            <w:right w:val="none" w:sz="0" w:space="0" w:color="auto"/>
          </w:divBdr>
        </w:div>
        <w:div w:id="502665714">
          <w:marLeft w:val="0"/>
          <w:marRight w:val="0"/>
          <w:marTop w:val="121"/>
          <w:marBottom w:val="0"/>
          <w:divBdr>
            <w:top w:val="none" w:sz="0" w:space="0" w:color="auto"/>
            <w:left w:val="none" w:sz="0" w:space="0" w:color="auto"/>
            <w:bottom w:val="none" w:sz="0" w:space="0" w:color="auto"/>
            <w:right w:val="none" w:sz="0" w:space="0" w:color="auto"/>
          </w:divBdr>
        </w:div>
        <w:div w:id="2110856071">
          <w:marLeft w:val="0"/>
          <w:marRight w:val="0"/>
          <w:marTop w:val="121"/>
          <w:marBottom w:val="0"/>
          <w:divBdr>
            <w:top w:val="none" w:sz="0" w:space="0" w:color="auto"/>
            <w:left w:val="none" w:sz="0" w:space="0" w:color="auto"/>
            <w:bottom w:val="none" w:sz="0" w:space="0" w:color="auto"/>
            <w:right w:val="none" w:sz="0" w:space="0" w:color="auto"/>
          </w:divBdr>
        </w:div>
        <w:div w:id="566839041">
          <w:marLeft w:val="0"/>
          <w:marRight w:val="0"/>
          <w:marTop w:val="121"/>
          <w:marBottom w:val="0"/>
          <w:divBdr>
            <w:top w:val="none" w:sz="0" w:space="0" w:color="auto"/>
            <w:left w:val="none" w:sz="0" w:space="0" w:color="auto"/>
            <w:bottom w:val="none" w:sz="0" w:space="0" w:color="auto"/>
            <w:right w:val="none" w:sz="0" w:space="0" w:color="auto"/>
          </w:divBdr>
        </w:div>
        <w:div w:id="410352790">
          <w:marLeft w:val="0"/>
          <w:marRight w:val="0"/>
          <w:marTop w:val="0"/>
          <w:marBottom w:val="0"/>
          <w:divBdr>
            <w:top w:val="none" w:sz="0" w:space="0" w:color="auto"/>
            <w:left w:val="none" w:sz="0" w:space="0" w:color="auto"/>
            <w:bottom w:val="none" w:sz="0" w:space="0" w:color="auto"/>
            <w:right w:val="none" w:sz="0" w:space="0" w:color="auto"/>
          </w:divBdr>
        </w:div>
        <w:div w:id="648444156">
          <w:marLeft w:val="0"/>
          <w:marRight w:val="0"/>
          <w:marTop w:val="121"/>
          <w:marBottom w:val="0"/>
          <w:divBdr>
            <w:top w:val="none" w:sz="0" w:space="0" w:color="auto"/>
            <w:left w:val="none" w:sz="0" w:space="0" w:color="auto"/>
            <w:bottom w:val="none" w:sz="0" w:space="0" w:color="auto"/>
            <w:right w:val="none" w:sz="0" w:space="0" w:color="auto"/>
          </w:divBdr>
        </w:div>
        <w:div w:id="224730652">
          <w:marLeft w:val="0"/>
          <w:marRight w:val="0"/>
          <w:marTop w:val="121"/>
          <w:marBottom w:val="0"/>
          <w:divBdr>
            <w:top w:val="none" w:sz="0" w:space="0" w:color="auto"/>
            <w:left w:val="none" w:sz="0" w:space="0" w:color="auto"/>
            <w:bottom w:val="none" w:sz="0" w:space="0" w:color="auto"/>
            <w:right w:val="none" w:sz="0" w:space="0" w:color="auto"/>
          </w:divBdr>
        </w:div>
        <w:div w:id="897088347">
          <w:marLeft w:val="0"/>
          <w:marRight w:val="0"/>
          <w:marTop w:val="121"/>
          <w:marBottom w:val="0"/>
          <w:divBdr>
            <w:top w:val="none" w:sz="0" w:space="0" w:color="auto"/>
            <w:left w:val="none" w:sz="0" w:space="0" w:color="auto"/>
            <w:bottom w:val="none" w:sz="0" w:space="0" w:color="auto"/>
            <w:right w:val="none" w:sz="0" w:space="0" w:color="auto"/>
          </w:divBdr>
        </w:div>
        <w:div w:id="1948846635">
          <w:marLeft w:val="0"/>
          <w:marRight w:val="0"/>
          <w:marTop w:val="0"/>
          <w:marBottom w:val="0"/>
          <w:divBdr>
            <w:top w:val="none" w:sz="0" w:space="0" w:color="auto"/>
            <w:left w:val="none" w:sz="0" w:space="0" w:color="auto"/>
            <w:bottom w:val="none" w:sz="0" w:space="0" w:color="auto"/>
            <w:right w:val="none" w:sz="0" w:space="0" w:color="auto"/>
          </w:divBdr>
        </w:div>
        <w:div w:id="684358691">
          <w:marLeft w:val="0"/>
          <w:marRight w:val="0"/>
          <w:marTop w:val="121"/>
          <w:marBottom w:val="0"/>
          <w:divBdr>
            <w:top w:val="none" w:sz="0" w:space="0" w:color="auto"/>
            <w:left w:val="none" w:sz="0" w:space="0" w:color="auto"/>
            <w:bottom w:val="none" w:sz="0" w:space="0" w:color="auto"/>
            <w:right w:val="none" w:sz="0" w:space="0" w:color="auto"/>
          </w:divBdr>
        </w:div>
        <w:div w:id="1755780934">
          <w:marLeft w:val="0"/>
          <w:marRight w:val="0"/>
          <w:marTop w:val="0"/>
          <w:marBottom w:val="0"/>
          <w:divBdr>
            <w:top w:val="none" w:sz="0" w:space="0" w:color="auto"/>
            <w:left w:val="none" w:sz="0" w:space="0" w:color="auto"/>
            <w:bottom w:val="none" w:sz="0" w:space="0" w:color="auto"/>
            <w:right w:val="none" w:sz="0" w:space="0" w:color="auto"/>
          </w:divBdr>
        </w:div>
        <w:div w:id="1810634472">
          <w:marLeft w:val="0"/>
          <w:marRight w:val="0"/>
          <w:marTop w:val="121"/>
          <w:marBottom w:val="0"/>
          <w:divBdr>
            <w:top w:val="none" w:sz="0" w:space="0" w:color="auto"/>
            <w:left w:val="none" w:sz="0" w:space="0" w:color="auto"/>
            <w:bottom w:val="none" w:sz="0" w:space="0" w:color="auto"/>
            <w:right w:val="none" w:sz="0" w:space="0" w:color="auto"/>
          </w:divBdr>
        </w:div>
        <w:div w:id="1211189532">
          <w:marLeft w:val="0"/>
          <w:marRight w:val="0"/>
          <w:marTop w:val="121"/>
          <w:marBottom w:val="0"/>
          <w:divBdr>
            <w:top w:val="none" w:sz="0" w:space="0" w:color="auto"/>
            <w:left w:val="none" w:sz="0" w:space="0" w:color="auto"/>
            <w:bottom w:val="none" w:sz="0" w:space="0" w:color="auto"/>
            <w:right w:val="none" w:sz="0" w:space="0" w:color="auto"/>
          </w:divBdr>
        </w:div>
        <w:div w:id="1455562058">
          <w:marLeft w:val="0"/>
          <w:marRight w:val="0"/>
          <w:marTop w:val="121"/>
          <w:marBottom w:val="0"/>
          <w:divBdr>
            <w:top w:val="none" w:sz="0" w:space="0" w:color="auto"/>
            <w:left w:val="none" w:sz="0" w:space="0" w:color="auto"/>
            <w:bottom w:val="none" w:sz="0" w:space="0" w:color="auto"/>
            <w:right w:val="none" w:sz="0" w:space="0" w:color="auto"/>
          </w:divBdr>
        </w:div>
        <w:div w:id="823661322">
          <w:marLeft w:val="0"/>
          <w:marRight w:val="0"/>
          <w:marTop w:val="121"/>
          <w:marBottom w:val="0"/>
          <w:divBdr>
            <w:top w:val="none" w:sz="0" w:space="0" w:color="auto"/>
            <w:left w:val="none" w:sz="0" w:space="0" w:color="auto"/>
            <w:bottom w:val="none" w:sz="0" w:space="0" w:color="auto"/>
            <w:right w:val="none" w:sz="0" w:space="0" w:color="auto"/>
          </w:divBdr>
        </w:div>
        <w:div w:id="1900941752">
          <w:marLeft w:val="0"/>
          <w:marRight w:val="0"/>
          <w:marTop w:val="121"/>
          <w:marBottom w:val="0"/>
          <w:divBdr>
            <w:top w:val="none" w:sz="0" w:space="0" w:color="auto"/>
            <w:left w:val="none" w:sz="0" w:space="0" w:color="auto"/>
            <w:bottom w:val="none" w:sz="0" w:space="0" w:color="auto"/>
            <w:right w:val="none" w:sz="0" w:space="0" w:color="auto"/>
          </w:divBdr>
        </w:div>
        <w:div w:id="1448886163">
          <w:marLeft w:val="0"/>
          <w:marRight w:val="0"/>
          <w:marTop w:val="121"/>
          <w:marBottom w:val="0"/>
          <w:divBdr>
            <w:top w:val="none" w:sz="0" w:space="0" w:color="auto"/>
            <w:left w:val="none" w:sz="0" w:space="0" w:color="auto"/>
            <w:bottom w:val="none" w:sz="0" w:space="0" w:color="auto"/>
            <w:right w:val="none" w:sz="0" w:space="0" w:color="auto"/>
          </w:divBdr>
        </w:div>
        <w:div w:id="2035616511">
          <w:marLeft w:val="0"/>
          <w:marRight w:val="0"/>
          <w:marTop w:val="0"/>
          <w:marBottom w:val="0"/>
          <w:divBdr>
            <w:top w:val="none" w:sz="0" w:space="0" w:color="auto"/>
            <w:left w:val="none" w:sz="0" w:space="0" w:color="auto"/>
            <w:bottom w:val="none" w:sz="0" w:space="0" w:color="auto"/>
            <w:right w:val="none" w:sz="0" w:space="0" w:color="auto"/>
          </w:divBdr>
        </w:div>
        <w:div w:id="1833986089">
          <w:marLeft w:val="0"/>
          <w:marRight w:val="0"/>
          <w:marTop w:val="121"/>
          <w:marBottom w:val="0"/>
          <w:divBdr>
            <w:top w:val="none" w:sz="0" w:space="0" w:color="auto"/>
            <w:left w:val="none" w:sz="0" w:space="0" w:color="auto"/>
            <w:bottom w:val="none" w:sz="0" w:space="0" w:color="auto"/>
            <w:right w:val="none" w:sz="0" w:space="0" w:color="auto"/>
          </w:divBdr>
        </w:div>
        <w:div w:id="107938213">
          <w:marLeft w:val="0"/>
          <w:marRight w:val="0"/>
          <w:marTop w:val="0"/>
          <w:marBottom w:val="0"/>
          <w:divBdr>
            <w:top w:val="none" w:sz="0" w:space="0" w:color="auto"/>
            <w:left w:val="none" w:sz="0" w:space="0" w:color="auto"/>
            <w:bottom w:val="none" w:sz="0" w:space="0" w:color="auto"/>
            <w:right w:val="none" w:sz="0" w:space="0" w:color="auto"/>
          </w:divBdr>
        </w:div>
        <w:div w:id="240988614">
          <w:marLeft w:val="0"/>
          <w:marRight w:val="0"/>
          <w:marTop w:val="121"/>
          <w:marBottom w:val="0"/>
          <w:divBdr>
            <w:top w:val="none" w:sz="0" w:space="0" w:color="auto"/>
            <w:left w:val="none" w:sz="0" w:space="0" w:color="auto"/>
            <w:bottom w:val="none" w:sz="0" w:space="0" w:color="auto"/>
            <w:right w:val="none" w:sz="0" w:space="0" w:color="auto"/>
          </w:divBdr>
        </w:div>
        <w:div w:id="273486604">
          <w:marLeft w:val="0"/>
          <w:marRight w:val="0"/>
          <w:marTop w:val="0"/>
          <w:marBottom w:val="0"/>
          <w:divBdr>
            <w:top w:val="none" w:sz="0" w:space="0" w:color="auto"/>
            <w:left w:val="none" w:sz="0" w:space="0" w:color="auto"/>
            <w:bottom w:val="none" w:sz="0" w:space="0" w:color="auto"/>
            <w:right w:val="none" w:sz="0" w:space="0" w:color="auto"/>
          </w:divBdr>
        </w:div>
        <w:div w:id="969363833">
          <w:marLeft w:val="0"/>
          <w:marRight w:val="0"/>
          <w:marTop w:val="121"/>
          <w:marBottom w:val="0"/>
          <w:divBdr>
            <w:top w:val="none" w:sz="0" w:space="0" w:color="auto"/>
            <w:left w:val="none" w:sz="0" w:space="0" w:color="auto"/>
            <w:bottom w:val="none" w:sz="0" w:space="0" w:color="auto"/>
            <w:right w:val="none" w:sz="0" w:space="0" w:color="auto"/>
          </w:divBdr>
        </w:div>
        <w:div w:id="551771966">
          <w:marLeft w:val="0"/>
          <w:marRight w:val="0"/>
          <w:marTop w:val="0"/>
          <w:marBottom w:val="0"/>
          <w:divBdr>
            <w:top w:val="none" w:sz="0" w:space="0" w:color="auto"/>
            <w:left w:val="none" w:sz="0" w:space="0" w:color="auto"/>
            <w:bottom w:val="none" w:sz="0" w:space="0" w:color="auto"/>
            <w:right w:val="none" w:sz="0" w:space="0" w:color="auto"/>
          </w:divBdr>
        </w:div>
        <w:div w:id="1599675011">
          <w:marLeft w:val="0"/>
          <w:marRight w:val="0"/>
          <w:marTop w:val="121"/>
          <w:marBottom w:val="0"/>
          <w:divBdr>
            <w:top w:val="none" w:sz="0" w:space="0" w:color="auto"/>
            <w:left w:val="none" w:sz="0" w:space="0" w:color="auto"/>
            <w:bottom w:val="none" w:sz="0" w:space="0" w:color="auto"/>
            <w:right w:val="none" w:sz="0" w:space="0" w:color="auto"/>
          </w:divBdr>
        </w:div>
        <w:div w:id="668794942">
          <w:marLeft w:val="0"/>
          <w:marRight w:val="0"/>
          <w:marTop w:val="121"/>
          <w:marBottom w:val="0"/>
          <w:divBdr>
            <w:top w:val="none" w:sz="0" w:space="0" w:color="auto"/>
            <w:left w:val="none" w:sz="0" w:space="0" w:color="auto"/>
            <w:bottom w:val="none" w:sz="0" w:space="0" w:color="auto"/>
            <w:right w:val="none" w:sz="0" w:space="0" w:color="auto"/>
          </w:divBdr>
        </w:div>
        <w:div w:id="1597401838">
          <w:marLeft w:val="0"/>
          <w:marRight w:val="0"/>
          <w:marTop w:val="121"/>
          <w:marBottom w:val="0"/>
          <w:divBdr>
            <w:top w:val="none" w:sz="0" w:space="0" w:color="auto"/>
            <w:left w:val="none" w:sz="0" w:space="0" w:color="auto"/>
            <w:bottom w:val="none" w:sz="0" w:space="0" w:color="auto"/>
            <w:right w:val="none" w:sz="0" w:space="0" w:color="auto"/>
          </w:divBdr>
        </w:div>
        <w:div w:id="1513690707">
          <w:marLeft w:val="0"/>
          <w:marRight w:val="0"/>
          <w:marTop w:val="121"/>
          <w:marBottom w:val="0"/>
          <w:divBdr>
            <w:top w:val="none" w:sz="0" w:space="0" w:color="auto"/>
            <w:left w:val="none" w:sz="0" w:space="0" w:color="auto"/>
            <w:bottom w:val="none" w:sz="0" w:space="0" w:color="auto"/>
            <w:right w:val="none" w:sz="0" w:space="0" w:color="auto"/>
          </w:divBdr>
        </w:div>
        <w:div w:id="2080054912">
          <w:marLeft w:val="0"/>
          <w:marRight w:val="0"/>
          <w:marTop w:val="0"/>
          <w:marBottom w:val="0"/>
          <w:divBdr>
            <w:top w:val="none" w:sz="0" w:space="0" w:color="auto"/>
            <w:left w:val="none" w:sz="0" w:space="0" w:color="auto"/>
            <w:bottom w:val="none" w:sz="0" w:space="0" w:color="auto"/>
            <w:right w:val="none" w:sz="0" w:space="0" w:color="auto"/>
          </w:divBdr>
        </w:div>
        <w:div w:id="634025151">
          <w:marLeft w:val="0"/>
          <w:marRight w:val="0"/>
          <w:marTop w:val="121"/>
          <w:marBottom w:val="0"/>
          <w:divBdr>
            <w:top w:val="none" w:sz="0" w:space="0" w:color="auto"/>
            <w:left w:val="none" w:sz="0" w:space="0" w:color="auto"/>
            <w:bottom w:val="none" w:sz="0" w:space="0" w:color="auto"/>
            <w:right w:val="none" w:sz="0" w:space="0" w:color="auto"/>
          </w:divBdr>
        </w:div>
        <w:div w:id="1607806209">
          <w:marLeft w:val="0"/>
          <w:marRight w:val="0"/>
          <w:marTop w:val="121"/>
          <w:marBottom w:val="0"/>
          <w:divBdr>
            <w:top w:val="none" w:sz="0" w:space="0" w:color="auto"/>
            <w:left w:val="none" w:sz="0" w:space="0" w:color="auto"/>
            <w:bottom w:val="none" w:sz="0" w:space="0" w:color="auto"/>
            <w:right w:val="none" w:sz="0" w:space="0" w:color="auto"/>
          </w:divBdr>
        </w:div>
        <w:div w:id="657029706">
          <w:marLeft w:val="0"/>
          <w:marRight w:val="0"/>
          <w:marTop w:val="121"/>
          <w:marBottom w:val="0"/>
          <w:divBdr>
            <w:top w:val="none" w:sz="0" w:space="0" w:color="auto"/>
            <w:left w:val="none" w:sz="0" w:space="0" w:color="auto"/>
            <w:bottom w:val="none" w:sz="0" w:space="0" w:color="auto"/>
            <w:right w:val="none" w:sz="0" w:space="0" w:color="auto"/>
          </w:divBdr>
        </w:div>
        <w:div w:id="468088746">
          <w:marLeft w:val="0"/>
          <w:marRight w:val="0"/>
          <w:marTop w:val="121"/>
          <w:marBottom w:val="0"/>
          <w:divBdr>
            <w:top w:val="none" w:sz="0" w:space="0" w:color="auto"/>
            <w:left w:val="none" w:sz="0" w:space="0" w:color="auto"/>
            <w:bottom w:val="none" w:sz="0" w:space="0" w:color="auto"/>
            <w:right w:val="none" w:sz="0" w:space="0" w:color="auto"/>
          </w:divBdr>
        </w:div>
        <w:div w:id="1348024017">
          <w:marLeft w:val="0"/>
          <w:marRight w:val="0"/>
          <w:marTop w:val="121"/>
          <w:marBottom w:val="0"/>
          <w:divBdr>
            <w:top w:val="none" w:sz="0" w:space="0" w:color="auto"/>
            <w:left w:val="none" w:sz="0" w:space="0" w:color="auto"/>
            <w:bottom w:val="none" w:sz="0" w:space="0" w:color="auto"/>
            <w:right w:val="none" w:sz="0" w:space="0" w:color="auto"/>
          </w:divBdr>
        </w:div>
        <w:div w:id="27880101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13266</Words>
  <Characters>75621</Characters>
  <Application>Microsoft Office Word</Application>
  <DocSecurity>0</DocSecurity>
  <Lines>630</Lines>
  <Paragraphs>177</Paragraphs>
  <ScaleCrop>false</ScaleCrop>
  <Company>SPecialiST RePack</Company>
  <LinksUpToDate>false</LinksUpToDate>
  <CharactersWithSpaces>88710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2019-06-05T05:07:00Z</dcterms:created>
  <dcterms:modified xsi:type="dcterms:W3CDTF">2019-06-06T05:48:00Z</dcterms:modified>
</cp:coreProperties>
</file>